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FC" w:rsidRDefault="00DC39FC" w:rsidP="00D579BC">
      <w:pPr>
        <w:overflowPunct w:val="0"/>
        <w:textAlignment w:val="baseline"/>
        <w:rPr>
          <w:rFonts w:ascii="MS UI Gothic" w:eastAsia="MS UI Gothic" w:hAnsi="MS UI Gothic" w:cs="MS UI Gothic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D579BC" w:rsidRPr="00DC39FC" w:rsidRDefault="00D579BC" w:rsidP="00D579BC">
      <w:pPr>
        <w:overflowPunct w:val="0"/>
        <w:textAlignment w:val="baseline"/>
        <w:rPr>
          <w:rFonts w:ascii="MS UI Gothic" w:eastAsia="MS UI Gothic" w:hAnsi="MS UI Gothic" w:cs="Times New Roman"/>
          <w:b/>
          <w:color w:val="000000"/>
          <w:kern w:val="0"/>
          <w:sz w:val="32"/>
          <w:szCs w:val="32"/>
        </w:rPr>
      </w:pPr>
      <w:r w:rsidRPr="00DC39FC">
        <w:rPr>
          <w:rFonts w:ascii="MS UI Gothic" w:eastAsia="MS UI Gothic" w:hAnsi="MS UI Gothic" w:cs="MS UI Gothic" w:hint="eastAsia"/>
          <w:b/>
          <w:bCs/>
          <w:color w:val="000000"/>
          <w:kern w:val="0"/>
          <w:sz w:val="32"/>
          <w:szCs w:val="32"/>
        </w:rPr>
        <w:t>京都動物愛護センターで保護されている犬や猫の新しい飼主さん</w:t>
      </w:r>
      <w:r w:rsidRPr="00DC39FC">
        <w:rPr>
          <w:rFonts w:ascii="MS UI Gothic" w:eastAsia="MS UI Gothic" w:hAnsi="MS UI Gothic" w:cs="Arial"/>
          <w:b/>
          <w:sz w:val="32"/>
          <w:szCs w:val="32"/>
        </w:rPr>
        <w:t>（</w:t>
      </w:r>
      <w:r w:rsidRPr="00DC39FC">
        <w:rPr>
          <w:rFonts w:ascii="MS UI Gothic" w:eastAsia="MS UI Gothic" w:hAnsi="MS UI Gothic" w:cs="Arial"/>
          <w:b/>
          <w:bCs/>
          <w:sz w:val="32"/>
          <w:szCs w:val="32"/>
        </w:rPr>
        <w:t>里親</w:t>
      </w:r>
      <w:r w:rsidRPr="00DC39FC">
        <w:rPr>
          <w:rFonts w:ascii="MS UI Gothic" w:eastAsia="MS UI Gothic" w:hAnsi="MS UI Gothic" w:cs="Arial"/>
          <w:b/>
          <w:sz w:val="32"/>
          <w:szCs w:val="32"/>
        </w:rPr>
        <w:t>さん）</w:t>
      </w:r>
      <w:r w:rsidR="00C13A2C" w:rsidRPr="00DC39FC">
        <w:rPr>
          <w:rFonts w:ascii="MS UI Gothic" w:eastAsia="MS UI Gothic" w:hAnsi="MS UI Gothic" w:cs="Arial" w:hint="eastAsia"/>
          <w:b/>
          <w:sz w:val="32"/>
          <w:szCs w:val="32"/>
        </w:rPr>
        <w:t>になりませんか？</w:t>
      </w:r>
    </w:p>
    <w:p w:rsidR="00D579BC" w:rsidRPr="00D579BC" w:rsidRDefault="00D579BC" w:rsidP="00D579BC">
      <w:pPr>
        <w:overflowPunct w:val="0"/>
        <w:textAlignment w:val="baseline"/>
        <w:rPr>
          <w:rFonts w:ascii="MS UI Gothic" w:eastAsia="MS UI Gothic" w:hAnsi="Times New Roman" w:cs="Times New Roman"/>
          <w:color w:val="000000"/>
          <w:kern w:val="0"/>
          <w:sz w:val="32"/>
          <w:szCs w:val="32"/>
        </w:rPr>
      </w:pPr>
    </w:p>
    <w:p w:rsidR="00D579BC" w:rsidRPr="004C2582" w:rsidRDefault="00D579BC" w:rsidP="00D579BC">
      <w:pPr>
        <w:overflowPunct w:val="0"/>
        <w:ind w:firstLine="260"/>
        <w:textAlignment w:val="baseline"/>
        <w:rPr>
          <w:rFonts w:ascii="MS UI Gothic" w:eastAsia="MS UI Gothic" w:hAnsi="MS UI Gothic" w:cs="MS UI Gothic"/>
          <w:color w:val="000000"/>
          <w:kern w:val="0"/>
          <w:sz w:val="32"/>
          <w:szCs w:val="32"/>
        </w:rPr>
      </w:pPr>
      <w:r w:rsidRPr="00D579BC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京都動物愛護センターでは、保護されている</w:t>
      </w:r>
      <w:r w:rsidR="002A5AE4" w:rsidRPr="004C2582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犬や猫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の新しい飼主さんになっていただく方を</w:t>
      </w:r>
      <w:r w:rsidR="002A5AE4" w:rsidRPr="004C2582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募集して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います。</w:t>
      </w:r>
    </w:p>
    <w:p w:rsidR="004C2582" w:rsidRDefault="00FA137B" w:rsidP="00D579BC">
      <w:pPr>
        <w:overflowPunct w:val="0"/>
        <w:ind w:firstLine="260"/>
        <w:textAlignment w:val="baseline"/>
        <w:rPr>
          <w:rFonts w:ascii="MS UI Gothic" w:eastAsia="MS UI Gothic" w:hAnsi="MS UI Gothic"/>
          <w:sz w:val="32"/>
          <w:szCs w:val="32"/>
        </w:rPr>
      </w:pPr>
      <w:r w:rsidRPr="004C2582">
        <w:rPr>
          <w:rFonts w:ascii="MS UI Gothic" w:eastAsia="MS UI Gothic" w:hAnsi="MS UI Gothic" w:hint="eastAsia"/>
          <w:sz w:val="32"/>
          <w:szCs w:val="32"/>
        </w:rPr>
        <w:t>健康状態</w:t>
      </w:r>
      <w:r w:rsidR="002A5AE4" w:rsidRPr="004C2582">
        <w:rPr>
          <w:rFonts w:ascii="MS UI Gothic" w:eastAsia="MS UI Gothic" w:hAnsi="MS UI Gothic" w:hint="eastAsia"/>
          <w:sz w:val="32"/>
          <w:szCs w:val="32"/>
        </w:rPr>
        <w:t>や</w:t>
      </w:r>
      <w:r w:rsidRPr="004C2582">
        <w:rPr>
          <w:rFonts w:ascii="MS UI Gothic" w:eastAsia="MS UI Gothic" w:hAnsi="MS UI Gothic" w:hint="eastAsia"/>
          <w:sz w:val="32"/>
          <w:szCs w:val="32"/>
        </w:rPr>
        <w:t>性格等に</w:t>
      </w:r>
      <w:r w:rsidR="002A5AE4" w:rsidRPr="004C2582">
        <w:rPr>
          <w:rFonts w:ascii="MS UI Gothic" w:eastAsia="MS UI Gothic" w:hAnsi="MS UI Gothic" w:hint="eastAsia"/>
          <w:sz w:val="32"/>
          <w:szCs w:val="32"/>
        </w:rPr>
        <w:t>より譲渡適性</w:t>
      </w:r>
      <w:r w:rsidRPr="004C2582">
        <w:rPr>
          <w:rFonts w:ascii="MS UI Gothic" w:eastAsia="MS UI Gothic" w:hAnsi="MS UI Gothic" w:hint="eastAsia"/>
          <w:sz w:val="32"/>
          <w:szCs w:val="32"/>
        </w:rPr>
        <w:t>と判断</w:t>
      </w:r>
      <w:r w:rsidR="002A5AE4" w:rsidRPr="004C2582">
        <w:rPr>
          <w:rFonts w:ascii="MS UI Gothic" w:eastAsia="MS UI Gothic" w:hAnsi="MS UI Gothic" w:hint="eastAsia"/>
          <w:sz w:val="32"/>
          <w:szCs w:val="32"/>
        </w:rPr>
        <w:t>された犬や猫が譲渡対象と</w:t>
      </w:r>
      <w:r w:rsidRPr="004C2582">
        <w:rPr>
          <w:rFonts w:ascii="MS UI Gothic" w:eastAsia="MS UI Gothic" w:hAnsi="MS UI Gothic" w:hint="eastAsia"/>
          <w:sz w:val="32"/>
          <w:szCs w:val="32"/>
        </w:rPr>
        <w:t>なります。</w:t>
      </w:r>
    </w:p>
    <w:p w:rsidR="005B4FBF" w:rsidRDefault="005B4FBF" w:rsidP="004C2582">
      <w:pPr>
        <w:overflowPunct w:val="0"/>
        <w:ind w:firstLine="260"/>
        <w:textAlignment w:val="baseline"/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 w:hint="eastAsia"/>
          <w:sz w:val="32"/>
          <w:szCs w:val="32"/>
        </w:rPr>
        <w:t>なお、命ある動物をお譲りし、終生飼っていただきますので、里親さんの条件・審査もあります。</w:t>
      </w:r>
    </w:p>
    <w:p w:rsidR="00D579BC" w:rsidRDefault="004C2582" w:rsidP="004C2582">
      <w:pPr>
        <w:overflowPunct w:val="0"/>
        <w:ind w:firstLine="260"/>
        <w:textAlignment w:val="baseline"/>
        <w:rPr>
          <w:rFonts w:ascii="Times New Roman" w:eastAsia="MS UI Gothic" w:hAnsi="Times New Roman" w:cs="MS UI Gothic"/>
          <w:color w:val="000000"/>
          <w:kern w:val="0"/>
          <w:sz w:val="32"/>
          <w:szCs w:val="32"/>
        </w:rPr>
      </w:pPr>
      <w:r w:rsidRPr="004C2582">
        <w:rPr>
          <w:rFonts w:ascii="MS UI Gothic" w:eastAsia="MS UI Gothic" w:hAnsi="MS UI Gothic" w:hint="eastAsia"/>
          <w:sz w:val="32"/>
          <w:szCs w:val="32"/>
        </w:rPr>
        <w:t>犬や猫の譲渡を希望される方は、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京都動物愛護センター</w:t>
      </w:r>
      <w:r w:rsidRPr="004C2582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（℡075-671-0336）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2"/>
          <w:szCs w:val="32"/>
        </w:rPr>
        <w:t>ま</w:t>
      </w:r>
      <w:r w:rsidRPr="00D579BC">
        <w:rPr>
          <w:rFonts w:ascii="Times New Roman" w:eastAsia="MS UI Gothic" w:hAnsi="Times New Roman" w:cs="MS UI Gothic" w:hint="eastAsia"/>
          <w:color w:val="000000"/>
          <w:kern w:val="0"/>
          <w:sz w:val="32"/>
          <w:szCs w:val="32"/>
        </w:rPr>
        <w:t>で</w:t>
      </w:r>
      <w:r>
        <w:rPr>
          <w:rFonts w:ascii="Times New Roman" w:eastAsia="MS UI Gothic" w:hAnsi="Times New Roman" w:cs="MS UI Gothic" w:hint="eastAsia"/>
          <w:color w:val="000000"/>
          <w:kern w:val="0"/>
          <w:sz w:val="32"/>
          <w:szCs w:val="32"/>
        </w:rPr>
        <w:t>お問い合せください。</w:t>
      </w:r>
    </w:p>
    <w:p w:rsidR="00C13A2C" w:rsidRDefault="00C13A2C" w:rsidP="00C13A2C">
      <w:pPr>
        <w:overflowPunct w:val="0"/>
        <w:ind w:firstLine="260"/>
        <w:jc w:val="center"/>
        <w:textAlignment w:val="baseline"/>
        <w:rPr>
          <w:rFonts w:ascii="MS UI Gothic" w:eastAsia="MS UI Gothic" w:hAnsi="MS UI Gothic" w:cs="Times New Roman"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4BC41467" wp14:editId="3C4F9786">
            <wp:extent cx="850900" cy="808355"/>
            <wp:effectExtent l="0" t="0" r="6350" b="0"/>
            <wp:docPr id="1" name="図 1" descr="\\docserve\docserve\free_space(2270030000)\★動物愛護\動物愛護\動愛センター\動物愛護センター\マスコットキャラクター\キャラクターイラスト集\イラスト50種png\京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\\docserve\docserve\free_space(2270030000)\★動物愛護\動物愛護\動愛センター\動物愛護センター\マスコットキャラクター\キャラクターイラスト集\イラスト50種png\京0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180820" wp14:editId="58FCB433">
            <wp:extent cx="496290" cy="561975"/>
            <wp:effectExtent l="0" t="0" r="0" b="0"/>
            <wp:docPr id="2" name="図 2" descr="\\docserve\docserve\free_space(2270030000)\★動物愛護\動物愛護\動愛センター\動物愛護センター\マスコットキャラクター\キャラクターイラスト集\イラスト50種png\都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\\docserve\docserve\free_space(2270030000)\★動物愛護\動物愛護\動愛センター\動物愛護センター\マスコットキャラクター\キャラクターイラスト集\イラスト50種png\都0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82" w:rsidRPr="005A2076" w:rsidRDefault="00C13A2C" w:rsidP="004C2582">
      <w:pPr>
        <w:overflowPunct w:val="0"/>
        <w:ind w:firstLine="260"/>
        <w:textAlignment w:val="baseline"/>
        <w:rPr>
          <w:rFonts w:ascii="MS UI Gothic" w:eastAsia="MS UI Gothic" w:hAnsi="MS UI Gothic" w:cs="Times New Roman"/>
          <w:color w:val="000000"/>
          <w:kern w:val="0"/>
          <w:sz w:val="28"/>
          <w:szCs w:val="28"/>
        </w:rPr>
      </w:pPr>
      <w:r w:rsidRPr="00121E9A">
        <w:rPr>
          <w:noProof/>
        </w:rPr>
        <w:drawing>
          <wp:inline distT="0" distB="0" distL="0" distR="0" wp14:anchorId="590D1638" wp14:editId="661A53C8">
            <wp:extent cx="5295900" cy="3384936"/>
            <wp:effectExtent l="0" t="0" r="0" b="6350"/>
            <wp:docPr id="30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326" cy="33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2076" w:rsidRPr="00C13A2C" w:rsidRDefault="005A2076" w:rsidP="005A2076">
      <w:pPr>
        <w:overflowPunct w:val="0"/>
        <w:ind w:firstLine="260"/>
        <w:textAlignment w:val="baseline"/>
        <w:rPr>
          <w:rFonts w:ascii="MS UI Gothic" w:eastAsia="MS UI Gothic" w:hAnsi="MS UI Gothic" w:cs="Times New Roman"/>
          <w:color w:val="000000"/>
          <w:kern w:val="0"/>
          <w:sz w:val="30"/>
          <w:szCs w:val="30"/>
        </w:rPr>
      </w:pP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京都動物愛護センター</w:t>
      </w:r>
    </w:p>
    <w:p w:rsidR="005A2076" w:rsidRPr="00C13A2C" w:rsidRDefault="00D579BC" w:rsidP="005A2076">
      <w:pPr>
        <w:overflowPunct w:val="0"/>
        <w:ind w:firstLine="260"/>
        <w:textAlignment w:val="baseline"/>
        <w:rPr>
          <w:rFonts w:ascii="MS UI Gothic" w:eastAsia="MS UI Gothic" w:hAnsi="MS UI Gothic" w:cs="Times New Roman"/>
          <w:color w:val="000000"/>
          <w:kern w:val="0"/>
          <w:sz w:val="30"/>
          <w:szCs w:val="30"/>
        </w:rPr>
      </w:pP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所在地</w:t>
      </w:r>
      <w:r w:rsidRPr="00D579BC">
        <w:rPr>
          <w:rFonts w:ascii="MS UI Gothic" w:eastAsia="MS UI Gothic" w:hAnsi="MS UI Gothic" w:cs="MS UI Gothic" w:hint="eastAsia"/>
          <w:color w:val="000000"/>
          <w:w w:val="151"/>
          <w:kern w:val="0"/>
          <w:sz w:val="30"/>
          <w:szCs w:val="30"/>
        </w:rPr>
        <w:t xml:space="preserve">　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京都市南区上鳥羽仏現寺町</w:t>
      </w:r>
    </w:p>
    <w:p w:rsidR="005A2076" w:rsidRPr="00C13A2C" w:rsidRDefault="00D579BC" w:rsidP="005A2076">
      <w:pPr>
        <w:overflowPunct w:val="0"/>
        <w:ind w:firstLine="260"/>
        <w:textAlignment w:val="baseline"/>
        <w:rPr>
          <w:rFonts w:ascii="MS UI Gothic" w:eastAsia="MS UI Gothic" w:hAnsi="MS UI Gothic" w:cs="Times New Roman"/>
          <w:color w:val="000000"/>
          <w:kern w:val="0"/>
          <w:sz w:val="30"/>
          <w:szCs w:val="30"/>
        </w:rPr>
      </w:pP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休所日</w:t>
      </w:r>
      <w:r w:rsidRPr="00D579BC">
        <w:rPr>
          <w:rFonts w:ascii="MS UI Gothic" w:eastAsia="MS UI Gothic" w:hAnsi="MS UI Gothic" w:cs="MS UI Gothic" w:hint="eastAsia"/>
          <w:color w:val="000000"/>
          <w:w w:val="151"/>
          <w:kern w:val="0"/>
          <w:sz w:val="30"/>
          <w:szCs w:val="30"/>
        </w:rPr>
        <w:t xml:space="preserve">　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毎週木曜（木曜日が祝日の場合、その翌日）、年末年始</w:t>
      </w:r>
    </w:p>
    <w:p w:rsidR="00CC648D" w:rsidRPr="002A5AE4" w:rsidRDefault="00D579BC" w:rsidP="005B4FBF">
      <w:pPr>
        <w:overflowPunct w:val="0"/>
        <w:ind w:firstLine="260"/>
        <w:textAlignment w:val="baseline"/>
        <w:rPr>
          <w:sz w:val="32"/>
          <w:szCs w:val="32"/>
        </w:rPr>
      </w:pP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電</w:t>
      </w:r>
      <w:r w:rsidRPr="00D579BC">
        <w:rPr>
          <w:rFonts w:ascii="MS UI Gothic" w:eastAsia="MS UI Gothic" w:hAnsi="MS UI Gothic" w:cs="MS UI Gothic" w:hint="eastAsia"/>
          <w:color w:val="000000"/>
          <w:w w:val="151"/>
          <w:kern w:val="0"/>
          <w:sz w:val="30"/>
          <w:szCs w:val="30"/>
        </w:rPr>
        <w:t xml:space="preserve">　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話</w:t>
      </w:r>
      <w:r w:rsidRPr="00D579BC">
        <w:rPr>
          <w:rFonts w:ascii="MS UI Gothic" w:eastAsia="MS UI Gothic" w:hAnsi="MS UI Gothic" w:cs="MS UI Gothic" w:hint="eastAsia"/>
          <w:color w:val="000000"/>
          <w:w w:val="151"/>
          <w:kern w:val="0"/>
          <w:sz w:val="30"/>
          <w:szCs w:val="30"/>
        </w:rPr>
        <w:t xml:space="preserve">　</w:t>
      </w:r>
      <w:r w:rsidRPr="00D579BC">
        <w:rPr>
          <w:rFonts w:ascii="MS UI Gothic" w:eastAsia="MS UI Gothic" w:hAnsi="MS UI Gothic" w:cs="MS UI Gothic" w:hint="eastAsia"/>
          <w:color w:val="000000"/>
          <w:kern w:val="0"/>
          <w:sz w:val="30"/>
          <w:szCs w:val="30"/>
        </w:rPr>
        <w:t>０７５－６７１－０３３６</w:t>
      </w:r>
    </w:p>
    <w:sectPr w:rsidR="00CC648D" w:rsidRPr="002A5AE4" w:rsidSect="00DC39FC">
      <w:pgSz w:w="11906" w:h="16838"/>
      <w:pgMar w:top="993" w:right="1700" w:bottom="1700" w:left="1700" w:header="720" w:footer="720" w:gutter="0"/>
      <w:pgNumType w:start="1"/>
      <w:cols w:space="720"/>
      <w:noEndnote/>
      <w:docGrid w:type="linesAndChars" w:linePitch="41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BC"/>
    <w:rsid w:val="00207801"/>
    <w:rsid w:val="002A5AE4"/>
    <w:rsid w:val="0044282B"/>
    <w:rsid w:val="004C2582"/>
    <w:rsid w:val="005A2076"/>
    <w:rsid w:val="005B4FBF"/>
    <w:rsid w:val="00907948"/>
    <w:rsid w:val="00C13A2C"/>
    <w:rsid w:val="00D579BC"/>
    <w:rsid w:val="00DC39FC"/>
    <w:rsid w:val="00FA137B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A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3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岡田　佳子</cp:lastModifiedBy>
  <cp:revision>2</cp:revision>
  <dcterms:created xsi:type="dcterms:W3CDTF">2016-02-02T02:54:00Z</dcterms:created>
  <dcterms:modified xsi:type="dcterms:W3CDTF">2016-02-02T02:54:00Z</dcterms:modified>
</cp:coreProperties>
</file>