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3F5" w:rsidRDefault="000E41CB" w:rsidP="000E41CB">
      <w:pPr>
        <w:jc w:val="center"/>
        <w:rPr>
          <w:sz w:val="21"/>
          <w:szCs w:val="21"/>
        </w:rPr>
      </w:pPr>
      <w:r w:rsidRPr="001A18A8">
        <w:rPr>
          <w:rFonts w:hint="eastAsia"/>
          <w:sz w:val="21"/>
          <w:szCs w:val="21"/>
        </w:rPr>
        <w:t>茶源郷和束オープンエアミュージアム</w:t>
      </w:r>
      <w:r w:rsidR="00084A77" w:rsidRPr="001A18A8">
        <w:rPr>
          <w:rFonts w:hint="eastAsia"/>
          <w:sz w:val="21"/>
          <w:szCs w:val="21"/>
        </w:rPr>
        <w:t>「茶源郷Ｔｅａ　Ｐａｒｋ」</w:t>
      </w:r>
      <w:r w:rsidR="003513F5">
        <w:rPr>
          <w:rFonts w:hint="eastAsia"/>
          <w:sz w:val="21"/>
          <w:szCs w:val="21"/>
        </w:rPr>
        <w:t>実施</w:t>
      </w:r>
      <w:r w:rsidR="000C33B5">
        <w:rPr>
          <w:rFonts w:hint="eastAsia"/>
          <w:sz w:val="21"/>
          <w:szCs w:val="21"/>
        </w:rPr>
        <w:t>計画策定</w:t>
      </w:r>
      <w:r w:rsidR="00FD6E6A" w:rsidRPr="00FD6E6A">
        <w:rPr>
          <w:rFonts w:hint="eastAsia"/>
          <w:sz w:val="21"/>
          <w:szCs w:val="21"/>
        </w:rPr>
        <w:t>業</w:t>
      </w:r>
      <w:r w:rsidR="00FD6E6A">
        <w:rPr>
          <w:rFonts w:hint="eastAsia"/>
          <w:sz w:val="21"/>
          <w:szCs w:val="21"/>
        </w:rPr>
        <w:t>務</w:t>
      </w:r>
    </w:p>
    <w:p w:rsidR="000E41CB" w:rsidRPr="001A18A8" w:rsidRDefault="000E41CB" w:rsidP="003513F5">
      <w:pPr>
        <w:ind w:firstLineChars="100" w:firstLine="210"/>
        <w:jc w:val="left"/>
        <w:rPr>
          <w:sz w:val="21"/>
          <w:szCs w:val="21"/>
        </w:rPr>
      </w:pPr>
      <w:r w:rsidRPr="001A18A8">
        <w:rPr>
          <w:rFonts w:hint="eastAsia"/>
          <w:sz w:val="21"/>
          <w:szCs w:val="21"/>
        </w:rPr>
        <w:t>公募型プロポーザル実施要領</w:t>
      </w:r>
    </w:p>
    <w:p w:rsidR="000E41CB" w:rsidRPr="001A18A8" w:rsidRDefault="000E41CB" w:rsidP="000E41CB">
      <w:pPr>
        <w:rPr>
          <w:sz w:val="21"/>
          <w:szCs w:val="21"/>
        </w:rPr>
      </w:pPr>
    </w:p>
    <w:p w:rsidR="000E41CB" w:rsidRPr="001A18A8" w:rsidRDefault="000E41CB" w:rsidP="000E41CB">
      <w:pPr>
        <w:rPr>
          <w:sz w:val="21"/>
          <w:szCs w:val="21"/>
        </w:rPr>
      </w:pPr>
      <w:r w:rsidRPr="001A18A8">
        <w:rPr>
          <w:rFonts w:hint="eastAsia"/>
          <w:sz w:val="21"/>
          <w:szCs w:val="21"/>
        </w:rPr>
        <w:t>１．業務の目的</w:t>
      </w:r>
    </w:p>
    <w:p w:rsidR="000E41CB" w:rsidRPr="001A18A8" w:rsidRDefault="000E41CB" w:rsidP="000E41CB">
      <w:pPr>
        <w:ind w:leftChars="100" w:left="240"/>
        <w:rPr>
          <w:sz w:val="21"/>
          <w:szCs w:val="21"/>
        </w:rPr>
      </w:pPr>
      <w:r w:rsidRPr="001A18A8">
        <w:rPr>
          <w:rFonts w:hint="eastAsia"/>
          <w:sz w:val="21"/>
          <w:szCs w:val="21"/>
        </w:rPr>
        <w:t>別添仕様書の通り</w:t>
      </w:r>
    </w:p>
    <w:p w:rsidR="000E41CB" w:rsidRPr="001A18A8" w:rsidRDefault="000E41CB" w:rsidP="000E41CB">
      <w:pPr>
        <w:rPr>
          <w:sz w:val="21"/>
          <w:szCs w:val="21"/>
        </w:rPr>
      </w:pPr>
    </w:p>
    <w:p w:rsidR="000E41CB" w:rsidRPr="001A18A8" w:rsidRDefault="000E41CB" w:rsidP="000E41CB">
      <w:pPr>
        <w:rPr>
          <w:sz w:val="21"/>
          <w:szCs w:val="21"/>
        </w:rPr>
      </w:pPr>
      <w:r w:rsidRPr="001A18A8">
        <w:rPr>
          <w:rFonts w:hint="eastAsia"/>
          <w:sz w:val="21"/>
          <w:szCs w:val="21"/>
        </w:rPr>
        <w:t>２．業務の内容</w:t>
      </w:r>
    </w:p>
    <w:p w:rsidR="000E41CB" w:rsidRPr="001A18A8" w:rsidRDefault="000E41CB" w:rsidP="000E41CB">
      <w:pPr>
        <w:rPr>
          <w:sz w:val="21"/>
          <w:szCs w:val="21"/>
        </w:rPr>
      </w:pPr>
      <w:r w:rsidRPr="001A18A8">
        <w:rPr>
          <w:rFonts w:hint="eastAsia"/>
          <w:sz w:val="21"/>
          <w:szCs w:val="21"/>
        </w:rPr>
        <w:t>（１）業</w:t>
      </w:r>
      <w:r w:rsidRPr="001A18A8">
        <w:rPr>
          <w:sz w:val="21"/>
          <w:szCs w:val="21"/>
        </w:rPr>
        <w:t xml:space="preserve"> 務 名</w:t>
      </w:r>
    </w:p>
    <w:p w:rsidR="000E41CB" w:rsidRPr="001A18A8" w:rsidRDefault="00FD6E6A" w:rsidP="000E41CB">
      <w:pPr>
        <w:ind w:leftChars="100" w:left="240"/>
        <w:rPr>
          <w:sz w:val="21"/>
          <w:szCs w:val="21"/>
        </w:rPr>
      </w:pPr>
      <w:r w:rsidRPr="001A18A8">
        <w:rPr>
          <w:rFonts w:hint="eastAsia"/>
          <w:sz w:val="21"/>
          <w:szCs w:val="21"/>
        </w:rPr>
        <w:t>茶源郷和束オープンエアミュージアム「茶源郷Ｔｅａ　Ｐａｒｋ」</w:t>
      </w:r>
      <w:r w:rsidR="003513F5">
        <w:rPr>
          <w:rFonts w:hint="eastAsia"/>
          <w:sz w:val="21"/>
          <w:szCs w:val="21"/>
        </w:rPr>
        <w:t>実施計画</w:t>
      </w:r>
      <w:r w:rsidR="000C33B5">
        <w:rPr>
          <w:rFonts w:hint="eastAsia"/>
          <w:sz w:val="21"/>
          <w:szCs w:val="21"/>
        </w:rPr>
        <w:t>策定</w:t>
      </w:r>
      <w:r w:rsidRPr="00FD6E6A">
        <w:rPr>
          <w:rFonts w:hint="eastAsia"/>
          <w:sz w:val="21"/>
          <w:szCs w:val="21"/>
        </w:rPr>
        <w:t>業</w:t>
      </w:r>
      <w:r>
        <w:rPr>
          <w:rFonts w:hint="eastAsia"/>
          <w:sz w:val="21"/>
          <w:szCs w:val="21"/>
        </w:rPr>
        <w:t>務</w:t>
      </w:r>
    </w:p>
    <w:p w:rsidR="000E41CB" w:rsidRPr="001A18A8" w:rsidRDefault="000E41CB" w:rsidP="000E41CB">
      <w:pPr>
        <w:rPr>
          <w:sz w:val="21"/>
          <w:szCs w:val="21"/>
        </w:rPr>
      </w:pPr>
      <w:r w:rsidRPr="001A18A8">
        <w:rPr>
          <w:rFonts w:hint="eastAsia"/>
          <w:sz w:val="21"/>
          <w:szCs w:val="21"/>
        </w:rPr>
        <w:t>（２）業務の内容</w:t>
      </w:r>
    </w:p>
    <w:p w:rsidR="000E41CB" w:rsidRPr="001A18A8" w:rsidRDefault="000E41CB" w:rsidP="003513F5">
      <w:pPr>
        <w:ind w:firstLineChars="100" w:firstLine="210"/>
        <w:rPr>
          <w:sz w:val="21"/>
          <w:szCs w:val="21"/>
        </w:rPr>
      </w:pPr>
      <w:r w:rsidRPr="001A18A8">
        <w:rPr>
          <w:sz w:val="21"/>
          <w:szCs w:val="21"/>
        </w:rPr>
        <w:t xml:space="preserve"> 別添仕様書の</w:t>
      </w:r>
      <w:r w:rsidRPr="001A18A8">
        <w:rPr>
          <w:rFonts w:hint="eastAsia"/>
          <w:sz w:val="21"/>
          <w:szCs w:val="21"/>
        </w:rPr>
        <w:t>通り</w:t>
      </w:r>
    </w:p>
    <w:p w:rsidR="000E41CB" w:rsidRPr="001A18A8" w:rsidRDefault="000E41CB" w:rsidP="000E41CB">
      <w:pPr>
        <w:rPr>
          <w:sz w:val="21"/>
          <w:szCs w:val="21"/>
        </w:rPr>
      </w:pPr>
      <w:r w:rsidRPr="001A18A8">
        <w:rPr>
          <w:rFonts w:hint="eastAsia"/>
          <w:sz w:val="21"/>
          <w:szCs w:val="21"/>
        </w:rPr>
        <w:t>（３）委託期間</w:t>
      </w:r>
    </w:p>
    <w:p w:rsidR="000E41CB" w:rsidRPr="001A18A8" w:rsidRDefault="000E41CB" w:rsidP="000E41CB">
      <w:pPr>
        <w:rPr>
          <w:sz w:val="21"/>
          <w:szCs w:val="21"/>
        </w:rPr>
      </w:pPr>
      <w:r w:rsidRPr="001A18A8">
        <w:rPr>
          <w:sz w:val="21"/>
          <w:szCs w:val="21"/>
        </w:rPr>
        <w:t xml:space="preserve"> </w:t>
      </w:r>
      <w:r w:rsidR="003513F5">
        <w:rPr>
          <w:rFonts w:hint="eastAsia"/>
          <w:sz w:val="21"/>
          <w:szCs w:val="21"/>
        </w:rPr>
        <w:t xml:space="preserve">　</w:t>
      </w:r>
      <w:r w:rsidRPr="001A18A8">
        <w:rPr>
          <w:sz w:val="21"/>
          <w:szCs w:val="21"/>
        </w:rPr>
        <w:t>契約締結日から令和７年３月１</w:t>
      </w:r>
      <w:r w:rsidR="004A4D6A">
        <w:rPr>
          <w:rFonts w:hint="eastAsia"/>
          <w:sz w:val="21"/>
          <w:szCs w:val="21"/>
        </w:rPr>
        <w:t>７</w:t>
      </w:r>
      <w:r w:rsidRPr="001A18A8">
        <w:rPr>
          <w:sz w:val="21"/>
          <w:szCs w:val="21"/>
        </w:rPr>
        <w:t>日までとする。</w:t>
      </w:r>
    </w:p>
    <w:p w:rsidR="000E41CB" w:rsidRPr="001A18A8" w:rsidRDefault="000E41CB" w:rsidP="000E41CB">
      <w:pPr>
        <w:rPr>
          <w:sz w:val="21"/>
          <w:szCs w:val="21"/>
        </w:rPr>
      </w:pPr>
      <w:r w:rsidRPr="001A18A8">
        <w:rPr>
          <w:rFonts w:hint="eastAsia"/>
          <w:sz w:val="21"/>
          <w:szCs w:val="21"/>
        </w:rPr>
        <w:t>（４）提案限度額</w:t>
      </w:r>
    </w:p>
    <w:p w:rsidR="000E41CB" w:rsidRPr="001A18A8" w:rsidRDefault="000E41CB" w:rsidP="000E41CB">
      <w:pPr>
        <w:ind w:leftChars="100" w:left="240"/>
        <w:rPr>
          <w:sz w:val="21"/>
          <w:szCs w:val="21"/>
        </w:rPr>
      </w:pPr>
      <w:r w:rsidRPr="001A18A8">
        <w:rPr>
          <w:rFonts w:hint="eastAsia"/>
          <w:sz w:val="21"/>
          <w:szCs w:val="21"/>
        </w:rPr>
        <w:t>令和6</w:t>
      </w:r>
      <w:r w:rsidR="00B17BCE">
        <w:rPr>
          <w:rFonts w:hint="eastAsia"/>
          <w:sz w:val="21"/>
          <w:szCs w:val="21"/>
        </w:rPr>
        <w:t>年度の予算の範囲内とする。</w:t>
      </w:r>
    </w:p>
    <w:p w:rsidR="000E41CB" w:rsidRPr="001A18A8" w:rsidRDefault="000E41CB" w:rsidP="000E41CB">
      <w:pPr>
        <w:rPr>
          <w:sz w:val="21"/>
          <w:szCs w:val="21"/>
        </w:rPr>
      </w:pPr>
      <w:r w:rsidRPr="001A18A8">
        <w:rPr>
          <w:rFonts w:hint="eastAsia"/>
          <w:sz w:val="21"/>
          <w:szCs w:val="21"/>
        </w:rPr>
        <w:t>（５）受託予定者の選定</w:t>
      </w:r>
    </w:p>
    <w:p w:rsidR="000E41CB" w:rsidRPr="001A18A8" w:rsidRDefault="000E41CB" w:rsidP="000E41CB">
      <w:pPr>
        <w:ind w:leftChars="100" w:left="240"/>
        <w:rPr>
          <w:sz w:val="21"/>
          <w:szCs w:val="21"/>
        </w:rPr>
      </w:pPr>
      <w:r w:rsidRPr="001A18A8">
        <w:rPr>
          <w:rFonts w:hint="eastAsia"/>
          <w:sz w:val="21"/>
          <w:szCs w:val="21"/>
        </w:rPr>
        <w:t>本業務の受託予定者の選定は、事業の実績、目的及び内容に最も適した者を選定するために、公募型プロポーザル方式によって行う。</w:t>
      </w:r>
    </w:p>
    <w:p w:rsidR="00B21948" w:rsidRPr="001A18A8" w:rsidRDefault="00B21948" w:rsidP="000E41CB">
      <w:pPr>
        <w:ind w:leftChars="100" w:left="240"/>
        <w:rPr>
          <w:sz w:val="21"/>
          <w:szCs w:val="21"/>
        </w:rPr>
      </w:pPr>
    </w:p>
    <w:p w:rsidR="000E41CB" w:rsidRPr="001A18A8" w:rsidRDefault="000E41CB" w:rsidP="000E41CB">
      <w:pPr>
        <w:rPr>
          <w:sz w:val="21"/>
          <w:szCs w:val="21"/>
        </w:rPr>
      </w:pPr>
      <w:r w:rsidRPr="001A18A8">
        <w:rPr>
          <w:rFonts w:hint="eastAsia"/>
          <w:sz w:val="21"/>
          <w:szCs w:val="21"/>
        </w:rPr>
        <w:t>３．参加資格</w:t>
      </w:r>
    </w:p>
    <w:p w:rsidR="000E41CB" w:rsidRPr="001A18A8" w:rsidRDefault="000E41CB" w:rsidP="000E41CB">
      <w:pPr>
        <w:rPr>
          <w:sz w:val="21"/>
          <w:szCs w:val="21"/>
        </w:rPr>
      </w:pPr>
      <w:r w:rsidRPr="001A18A8">
        <w:rPr>
          <w:rFonts w:hint="eastAsia"/>
          <w:sz w:val="21"/>
          <w:szCs w:val="21"/>
        </w:rPr>
        <w:t>本プロポーザルに参加できる者は、以下の条件を全て満たす者とする。</w:t>
      </w:r>
    </w:p>
    <w:p w:rsidR="003513F5" w:rsidRDefault="000E41CB" w:rsidP="00B21948">
      <w:pPr>
        <w:rPr>
          <w:sz w:val="21"/>
          <w:szCs w:val="21"/>
        </w:rPr>
      </w:pPr>
      <w:r w:rsidRPr="001A18A8">
        <w:rPr>
          <w:rFonts w:hint="eastAsia"/>
          <w:sz w:val="21"/>
          <w:szCs w:val="21"/>
        </w:rPr>
        <w:t>（１）地方自治法施行令（昭和２２年政令第１６号）第１６７条の４第１項の規定に該当</w:t>
      </w:r>
    </w:p>
    <w:p w:rsidR="000E41CB" w:rsidRPr="001A18A8" w:rsidRDefault="000E41CB" w:rsidP="003513F5">
      <w:pPr>
        <w:ind w:firstLineChars="300" w:firstLine="630"/>
        <w:rPr>
          <w:sz w:val="21"/>
          <w:szCs w:val="21"/>
        </w:rPr>
      </w:pPr>
      <w:r w:rsidRPr="001A18A8">
        <w:rPr>
          <w:rFonts w:hint="eastAsia"/>
          <w:sz w:val="21"/>
          <w:szCs w:val="21"/>
        </w:rPr>
        <w:t>しないこと。</w:t>
      </w:r>
    </w:p>
    <w:p w:rsidR="003513F5" w:rsidRDefault="000E41CB" w:rsidP="00B21948">
      <w:pPr>
        <w:rPr>
          <w:sz w:val="21"/>
          <w:szCs w:val="21"/>
        </w:rPr>
      </w:pPr>
      <w:r w:rsidRPr="001A18A8">
        <w:rPr>
          <w:rFonts w:hint="eastAsia"/>
          <w:sz w:val="21"/>
          <w:szCs w:val="21"/>
        </w:rPr>
        <w:t>（</w:t>
      </w:r>
      <w:r w:rsidR="00084A77" w:rsidRPr="001A18A8">
        <w:rPr>
          <w:rFonts w:hint="eastAsia"/>
          <w:sz w:val="21"/>
          <w:szCs w:val="21"/>
        </w:rPr>
        <w:t>２</w:t>
      </w:r>
      <w:r w:rsidRPr="001A18A8">
        <w:rPr>
          <w:rFonts w:hint="eastAsia"/>
          <w:sz w:val="21"/>
          <w:szCs w:val="21"/>
        </w:rPr>
        <w:t>）会社更生法（平成１４年法律第１５４号）に基づく更生手続き中又は民事再生法（平</w:t>
      </w:r>
    </w:p>
    <w:p w:rsidR="000E41CB" w:rsidRPr="001A18A8" w:rsidRDefault="000E41CB" w:rsidP="003513F5">
      <w:pPr>
        <w:ind w:firstLineChars="300" w:firstLine="630"/>
        <w:rPr>
          <w:sz w:val="21"/>
          <w:szCs w:val="21"/>
        </w:rPr>
      </w:pPr>
      <w:r w:rsidRPr="001A18A8">
        <w:rPr>
          <w:rFonts w:hint="eastAsia"/>
          <w:sz w:val="21"/>
          <w:szCs w:val="21"/>
        </w:rPr>
        <w:t>成１１年法律第２５５号）に基づく再生手続き中の事業者でないこと。</w:t>
      </w:r>
    </w:p>
    <w:p w:rsidR="003513F5" w:rsidRDefault="000E41CB" w:rsidP="00B21948">
      <w:pPr>
        <w:rPr>
          <w:sz w:val="21"/>
          <w:szCs w:val="21"/>
        </w:rPr>
      </w:pPr>
      <w:r w:rsidRPr="001A18A8">
        <w:rPr>
          <w:rFonts w:hint="eastAsia"/>
          <w:sz w:val="21"/>
          <w:szCs w:val="21"/>
        </w:rPr>
        <w:t>（</w:t>
      </w:r>
      <w:r w:rsidR="00084A77" w:rsidRPr="001A18A8">
        <w:rPr>
          <w:rFonts w:hint="eastAsia"/>
          <w:sz w:val="21"/>
          <w:szCs w:val="21"/>
        </w:rPr>
        <w:t>３</w:t>
      </w:r>
      <w:r w:rsidRPr="001A18A8">
        <w:rPr>
          <w:rFonts w:hint="eastAsia"/>
          <w:sz w:val="21"/>
          <w:szCs w:val="21"/>
        </w:rPr>
        <w:t>）和束町暴力団排除条例（平成２３年和束町条例第１２号）第２条に規定する暴力団</w:t>
      </w:r>
    </w:p>
    <w:p w:rsidR="000E41CB" w:rsidRPr="001A18A8" w:rsidRDefault="000E41CB" w:rsidP="003513F5">
      <w:pPr>
        <w:ind w:firstLineChars="300" w:firstLine="630"/>
        <w:rPr>
          <w:sz w:val="21"/>
          <w:szCs w:val="21"/>
        </w:rPr>
      </w:pPr>
      <w:r w:rsidRPr="001A18A8">
        <w:rPr>
          <w:rFonts w:hint="eastAsia"/>
          <w:sz w:val="21"/>
          <w:szCs w:val="21"/>
        </w:rPr>
        <w:t>及び暴力団員又は暴力団員等に該当する者でないこと。</w:t>
      </w:r>
    </w:p>
    <w:p w:rsidR="003513F5" w:rsidRDefault="000E41CB" w:rsidP="003513F5">
      <w:pPr>
        <w:jc w:val="left"/>
        <w:rPr>
          <w:sz w:val="21"/>
          <w:szCs w:val="21"/>
        </w:rPr>
      </w:pPr>
      <w:r w:rsidRPr="001A18A8">
        <w:rPr>
          <w:rFonts w:hint="eastAsia"/>
          <w:sz w:val="21"/>
          <w:szCs w:val="21"/>
        </w:rPr>
        <w:t>（</w:t>
      </w:r>
      <w:r w:rsidR="00084A77" w:rsidRPr="001A18A8">
        <w:rPr>
          <w:rFonts w:hint="eastAsia"/>
          <w:sz w:val="21"/>
          <w:szCs w:val="21"/>
        </w:rPr>
        <w:t>４</w:t>
      </w:r>
      <w:r w:rsidRPr="001A18A8">
        <w:rPr>
          <w:rFonts w:hint="eastAsia"/>
          <w:sz w:val="21"/>
          <w:szCs w:val="21"/>
        </w:rPr>
        <w:t>）</w:t>
      </w:r>
      <w:r w:rsidR="00B21948" w:rsidRPr="001A18A8">
        <w:rPr>
          <w:rFonts w:hint="eastAsia"/>
          <w:sz w:val="21"/>
          <w:szCs w:val="21"/>
        </w:rPr>
        <w:t>茶源郷和束オープンエアミュージアム事業基本構想及び基本計画並びに和束町のこ</w:t>
      </w:r>
    </w:p>
    <w:p w:rsidR="00B21948" w:rsidRPr="001A18A8" w:rsidRDefault="00B21948" w:rsidP="003513F5">
      <w:pPr>
        <w:ind w:firstLineChars="300" w:firstLine="630"/>
        <w:jc w:val="left"/>
        <w:rPr>
          <w:sz w:val="21"/>
          <w:szCs w:val="21"/>
        </w:rPr>
      </w:pPr>
      <w:r w:rsidRPr="001A18A8">
        <w:rPr>
          <w:rFonts w:hint="eastAsia"/>
          <w:sz w:val="21"/>
          <w:szCs w:val="21"/>
        </w:rPr>
        <w:t>とを熟知していること</w:t>
      </w:r>
    </w:p>
    <w:p w:rsidR="00FF29D9" w:rsidRDefault="00FF29D9" w:rsidP="00B21948">
      <w:pPr>
        <w:jc w:val="left"/>
        <w:rPr>
          <w:sz w:val="21"/>
          <w:szCs w:val="21"/>
        </w:rPr>
      </w:pPr>
    </w:p>
    <w:p w:rsidR="003513F5" w:rsidRDefault="003513F5" w:rsidP="00B21948">
      <w:pPr>
        <w:jc w:val="left"/>
        <w:rPr>
          <w:sz w:val="21"/>
          <w:szCs w:val="21"/>
        </w:rPr>
      </w:pPr>
    </w:p>
    <w:p w:rsidR="003513F5" w:rsidRPr="001A18A8" w:rsidRDefault="003513F5" w:rsidP="00B21948">
      <w:pPr>
        <w:jc w:val="left"/>
        <w:rPr>
          <w:rFonts w:hint="eastAsia"/>
          <w:sz w:val="21"/>
          <w:szCs w:val="21"/>
        </w:rPr>
      </w:pPr>
    </w:p>
    <w:p w:rsidR="000E41CB" w:rsidRPr="001A18A8" w:rsidRDefault="00FD6E6A" w:rsidP="000E41CB">
      <w:pPr>
        <w:rPr>
          <w:sz w:val="21"/>
          <w:szCs w:val="21"/>
        </w:rPr>
      </w:pPr>
      <w:r>
        <w:rPr>
          <w:rFonts w:hint="eastAsia"/>
          <w:sz w:val="21"/>
          <w:szCs w:val="21"/>
        </w:rPr>
        <w:t>４．参加意向</w:t>
      </w:r>
      <w:r w:rsidR="00B21948" w:rsidRPr="001A18A8">
        <w:rPr>
          <w:rFonts w:hint="eastAsia"/>
          <w:sz w:val="21"/>
          <w:szCs w:val="21"/>
        </w:rPr>
        <w:t>表明の提出方法</w:t>
      </w:r>
    </w:p>
    <w:p w:rsidR="00B21948" w:rsidRPr="001A18A8" w:rsidRDefault="00B21948" w:rsidP="000E41CB">
      <w:pPr>
        <w:rPr>
          <w:sz w:val="21"/>
          <w:szCs w:val="21"/>
        </w:rPr>
      </w:pPr>
      <w:r w:rsidRPr="001A18A8">
        <w:rPr>
          <w:rFonts w:hint="eastAsia"/>
          <w:sz w:val="21"/>
          <w:szCs w:val="21"/>
        </w:rPr>
        <w:lastRenderedPageBreak/>
        <w:t>（１）提出方法</w:t>
      </w:r>
    </w:p>
    <w:p w:rsidR="00B21948" w:rsidRPr="001A18A8" w:rsidRDefault="00B21948" w:rsidP="00A15416">
      <w:pPr>
        <w:ind w:leftChars="100" w:left="240"/>
        <w:rPr>
          <w:sz w:val="21"/>
          <w:szCs w:val="21"/>
        </w:rPr>
      </w:pPr>
      <w:r w:rsidRPr="001A18A8">
        <w:rPr>
          <w:rFonts w:hint="eastAsia"/>
          <w:sz w:val="21"/>
          <w:szCs w:val="21"/>
        </w:rPr>
        <w:t>意思表明書（様式１）を</w:t>
      </w:r>
      <w:r w:rsidR="00136B99" w:rsidRPr="001A18A8">
        <w:rPr>
          <w:rFonts w:hint="eastAsia"/>
          <w:sz w:val="21"/>
          <w:szCs w:val="21"/>
        </w:rPr>
        <w:t>下記まで持参または郵送すること</w:t>
      </w:r>
    </w:p>
    <w:p w:rsidR="00136B99" w:rsidRPr="001A18A8" w:rsidRDefault="00136B99" w:rsidP="000E41CB">
      <w:pPr>
        <w:rPr>
          <w:sz w:val="21"/>
          <w:szCs w:val="21"/>
        </w:rPr>
      </w:pPr>
      <w:r w:rsidRPr="001A18A8">
        <w:rPr>
          <w:rFonts w:hint="eastAsia"/>
          <w:sz w:val="21"/>
          <w:szCs w:val="21"/>
        </w:rPr>
        <w:t>（２）提出先</w:t>
      </w:r>
    </w:p>
    <w:p w:rsidR="00136B99" w:rsidRPr="001A18A8" w:rsidRDefault="00136B99" w:rsidP="00A15416">
      <w:pPr>
        <w:ind w:leftChars="100" w:left="240"/>
        <w:rPr>
          <w:sz w:val="21"/>
          <w:szCs w:val="21"/>
        </w:rPr>
      </w:pPr>
      <w:r w:rsidRPr="001A18A8">
        <w:rPr>
          <w:rFonts w:hint="eastAsia"/>
          <w:sz w:val="21"/>
          <w:szCs w:val="21"/>
        </w:rPr>
        <w:t>〒６１９－１２９５</w:t>
      </w:r>
      <w:r w:rsidRPr="001A18A8">
        <w:rPr>
          <w:sz w:val="21"/>
          <w:szCs w:val="21"/>
        </w:rPr>
        <w:t xml:space="preserve"> </w:t>
      </w:r>
    </w:p>
    <w:p w:rsidR="00136B99" w:rsidRPr="001A18A8" w:rsidRDefault="00136B99" w:rsidP="00A15416">
      <w:pPr>
        <w:ind w:leftChars="100" w:left="240"/>
        <w:rPr>
          <w:sz w:val="21"/>
          <w:szCs w:val="21"/>
        </w:rPr>
      </w:pPr>
      <w:r w:rsidRPr="001A18A8">
        <w:rPr>
          <w:sz w:val="21"/>
          <w:szCs w:val="21"/>
        </w:rPr>
        <w:t xml:space="preserve">京都府相楽郡和束町大字釜塚小字生水１４番地の２ </w:t>
      </w:r>
    </w:p>
    <w:p w:rsidR="00136B99" w:rsidRPr="001A18A8" w:rsidRDefault="00136B99" w:rsidP="00A15416">
      <w:pPr>
        <w:ind w:leftChars="100" w:left="240"/>
        <w:rPr>
          <w:sz w:val="21"/>
          <w:szCs w:val="21"/>
          <w:lang w:eastAsia="zh-TW"/>
        </w:rPr>
      </w:pPr>
      <w:r w:rsidRPr="001A18A8">
        <w:rPr>
          <w:sz w:val="21"/>
          <w:szCs w:val="21"/>
          <w:lang w:eastAsia="zh-TW"/>
        </w:rPr>
        <w:t>和束町役場</w:t>
      </w:r>
      <w:r w:rsidRPr="001A18A8">
        <w:rPr>
          <w:rFonts w:hint="eastAsia"/>
          <w:sz w:val="21"/>
          <w:szCs w:val="21"/>
          <w:lang w:eastAsia="zh-TW"/>
        </w:rPr>
        <w:t>農村振興課</w:t>
      </w:r>
    </w:p>
    <w:p w:rsidR="00136B99" w:rsidRPr="00D277FA" w:rsidRDefault="00136B99" w:rsidP="000E41CB">
      <w:pPr>
        <w:rPr>
          <w:sz w:val="21"/>
          <w:szCs w:val="21"/>
          <w:lang w:eastAsia="zh-TW"/>
        </w:rPr>
      </w:pPr>
      <w:r w:rsidRPr="00D277FA">
        <w:rPr>
          <w:rFonts w:hint="eastAsia"/>
          <w:sz w:val="21"/>
          <w:szCs w:val="21"/>
          <w:lang w:eastAsia="zh-TW"/>
        </w:rPr>
        <w:t>（３）提出期限</w:t>
      </w:r>
    </w:p>
    <w:p w:rsidR="00136B99" w:rsidRPr="001A18A8" w:rsidRDefault="00FD6E6A" w:rsidP="00A15416">
      <w:pPr>
        <w:ind w:leftChars="100" w:left="240"/>
        <w:rPr>
          <w:sz w:val="21"/>
          <w:szCs w:val="21"/>
        </w:rPr>
      </w:pPr>
      <w:r>
        <w:rPr>
          <w:rFonts w:hint="eastAsia"/>
          <w:sz w:val="21"/>
          <w:szCs w:val="21"/>
        </w:rPr>
        <w:t>令和６年１２</w:t>
      </w:r>
      <w:r w:rsidR="00136B99" w:rsidRPr="00D277FA">
        <w:rPr>
          <w:rFonts w:hint="eastAsia"/>
          <w:sz w:val="21"/>
          <w:szCs w:val="21"/>
        </w:rPr>
        <w:t>月</w:t>
      </w:r>
      <w:r w:rsidR="00016850">
        <w:rPr>
          <w:rFonts w:hint="eastAsia"/>
          <w:sz w:val="21"/>
          <w:szCs w:val="21"/>
        </w:rPr>
        <w:t>１</w:t>
      </w:r>
      <w:r w:rsidR="00B17BCE">
        <w:rPr>
          <w:rFonts w:hint="eastAsia"/>
          <w:sz w:val="21"/>
          <w:szCs w:val="21"/>
        </w:rPr>
        <w:t>８</w:t>
      </w:r>
      <w:r w:rsidR="00D277FA" w:rsidRPr="00D277FA">
        <w:rPr>
          <w:rFonts w:hint="eastAsia"/>
          <w:sz w:val="21"/>
          <w:szCs w:val="21"/>
        </w:rPr>
        <w:t>日（</w:t>
      </w:r>
      <w:r w:rsidR="00B17BCE">
        <w:rPr>
          <w:rFonts w:hint="eastAsia"/>
          <w:sz w:val="21"/>
          <w:szCs w:val="21"/>
        </w:rPr>
        <w:t>水</w:t>
      </w:r>
      <w:r w:rsidR="00136B99" w:rsidRPr="00D277FA">
        <w:rPr>
          <w:rFonts w:hint="eastAsia"/>
          <w:sz w:val="21"/>
          <w:szCs w:val="21"/>
        </w:rPr>
        <w:t>）１７時まで</w:t>
      </w:r>
    </w:p>
    <w:p w:rsidR="00136B99" w:rsidRPr="001A18A8" w:rsidRDefault="00136B99" w:rsidP="000E41CB">
      <w:pPr>
        <w:rPr>
          <w:sz w:val="21"/>
          <w:szCs w:val="21"/>
        </w:rPr>
      </w:pPr>
    </w:p>
    <w:p w:rsidR="000E41CB" w:rsidRPr="001A18A8" w:rsidRDefault="000E41CB" w:rsidP="000E41CB">
      <w:pPr>
        <w:rPr>
          <w:sz w:val="21"/>
          <w:szCs w:val="21"/>
        </w:rPr>
      </w:pPr>
      <w:r w:rsidRPr="001A18A8">
        <w:rPr>
          <w:rFonts w:hint="eastAsia"/>
          <w:sz w:val="21"/>
          <w:szCs w:val="21"/>
        </w:rPr>
        <w:t>５．質問の受付及び回答について</w:t>
      </w:r>
    </w:p>
    <w:p w:rsidR="00A15416" w:rsidRPr="00D277FA" w:rsidRDefault="000E41CB" w:rsidP="000E41CB">
      <w:pPr>
        <w:rPr>
          <w:sz w:val="21"/>
          <w:szCs w:val="21"/>
        </w:rPr>
      </w:pPr>
      <w:r w:rsidRPr="00D277FA">
        <w:rPr>
          <w:rFonts w:hint="eastAsia"/>
          <w:sz w:val="21"/>
          <w:szCs w:val="21"/>
        </w:rPr>
        <w:t>（１）提出期限</w:t>
      </w:r>
    </w:p>
    <w:p w:rsidR="000E41CB" w:rsidRPr="001A18A8" w:rsidRDefault="000E41CB" w:rsidP="00A15416">
      <w:pPr>
        <w:ind w:leftChars="100" w:left="240"/>
        <w:rPr>
          <w:sz w:val="21"/>
          <w:szCs w:val="21"/>
        </w:rPr>
      </w:pPr>
      <w:r w:rsidRPr="00D277FA">
        <w:rPr>
          <w:rFonts w:hint="eastAsia"/>
          <w:sz w:val="21"/>
          <w:szCs w:val="21"/>
        </w:rPr>
        <w:t>令和６年１</w:t>
      </w:r>
      <w:r w:rsidR="00FD6E6A">
        <w:rPr>
          <w:rFonts w:hint="eastAsia"/>
          <w:sz w:val="21"/>
          <w:szCs w:val="21"/>
        </w:rPr>
        <w:t>２</w:t>
      </w:r>
      <w:r w:rsidRPr="00D277FA">
        <w:rPr>
          <w:rFonts w:hint="eastAsia"/>
          <w:sz w:val="21"/>
          <w:szCs w:val="21"/>
        </w:rPr>
        <w:t>月</w:t>
      </w:r>
      <w:r w:rsidR="00016850">
        <w:rPr>
          <w:rFonts w:hint="eastAsia"/>
          <w:sz w:val="21"/>
          <w:szCs w:val="21"/>
        </w:rPr>
        <w:t>１</w:t>
      </w:r>
      <w:r w:rsidR="00B17BCE">
        <w:rPr>
          <w:rFonts w:hint="eastAsia"/>
          <w:sz w:val="21"/>
          <w:szCs w:val="21"/>
        </w:rPr>
        <w:t>７</w:t>
      </w:r>
      <w:r w:rsidRPr="00D277FA">
        <w:rPr>
          <w:rFonts w:hint="eastAsia"/>
          <w:sz w:val="21"/>
          <w:szCs w:val="21"/>
        </w:rPr>
        <w:t>日（</w:t>
      </w:r>
      <w:r w:rsidR="00B17BCE">
        <w:rPr>
          <w:rFonts w:hint="eastAsia"/>
          <w:sz w:val="21"/>
          <w:szCs w:val="21"/>
        </w:rPr>
        <w:t>火</w:t>
      </w:r>
      <w:r w:rsidRPr="00D277FA">
        <w:rPr>
          <w:rFonts w:hint="eastAsia"/>
          <w:sz w:val="21"/>
          <w:szCs w:val="21"/>
        </w:rPr>
        <w:t>）</w:t>
      </w:r>
      <w:r w:rsidRPr="00D277FA">
        <w:rPr>
          <w:sz w:val="21"/>
          <w:szCs w:val="21"/>
        </w:rPr>
        <w:t xml:space="preserve"> １</w:t>
      </w:r>
      <w:r w:rsidR="00136B99" w:rsidRPr="00D277FA">
        <w:rPr>
          <w:rFonts w:hint="eastAsia"/>
          <w:sz w:val="21"/>
          <w:szCs w:val="21"/>
        </w:rPr>
        <w:t>７</w:t>
      </w:r>
      <w:r w:rsidRPr="00D277FA">
        <w:rPr>
          <w:sz w:val="21"/>
          <w:szCs w:val="21"/>
        </w:rPr>
        <w:t>時まで</w:t>
      </w:r>
    </w:p>
    <w:p w:rsidR="00422370" w:rsidRPr="001A18A8" w:rsidRDefault="00422370" w:rsidP="00422370">
      <w:pPr>
        <w:rPr>
          <w:sz w:val="21"/>
          <w:szCs w:val="21"/>
        </w:rPr>
      </w:pPr>
      <w:r w:rsidRPr="001A18A8">
        <w:rPr>
          <w:rFonts w:hint="eastAsia"/>
          <w:sz w:val="21"/>
          <w:szCs w:val="21"/>
        </w:rPr>
        <w:t>（２）提出方法</w:t>
      </w:r>
    </w:p>
    <w:p w:rsidR="000E41CB" w:rsidRPr="001A18A8" w:rsidRDefault="000E41CB" w:rsidP="00A15416">
      <w:pPr>
        <w:ind w:leftChars="100" w:left="240"/>
        <w:rPr>
          <w:sz w:val="21"/>
          <w:szCs w:val="21"/>
        </w:rPr>
      </w:pPr>
      <w:r w:rsidRPr="001A18A8">
        <w:rPr>
          <w:rFonts w:hint="eastAsia"/>
          <w:sz w:val="21"/>
          <w:szCs w:val="21"/>
        </w:rPr>
        <w:t>別添の質問書（様式</w:t>
      </w:r>
      <w:r w:rsidR="00084A77" w:rsidRPr="001A18A8">
        <w:rPr>
          <w:rFonts w:hint="eastAsia"/>
          <w:sz w:val="21"/>
          <w:szCs w:val="21"/>
        </w:rPr>
        <w:t>２</w:t>
      </w:r>
      <w:r w:rsidRPr="001A18A8">
        <w:rPr>
          <w:rFonts w:hint="eastAsia"/>
          <w:sz w:val="21"/>
          <w:szCs w:val="21"/>
        </w:rPr>
        <w:t>）により、本要領</w:t>
      </w:r>
      <w:r w:rsidRPr="001A18A8">
        <w:rPr>
          <w:sz w:val="21"/>
          <w:szCs w:val="21"/>
        </w:rPr>
        <w:t xml:space="preserve"> 11に記載するアドレスまで電子メールに</w:t>
      </w:r>
      <w:r w:rsidRPr="001A18A8">
        <w:rPr>
          <w:rFonts w:hint="eastAsia"/>
          <w:sz w:val="21"/>
          <w:szCs w:val="21"/>
        </w:rPr>
        <w:t>て提出すること。なお、口頭、電話での問い合わせには回答しない。</w:t>
      </w:r>
    </w:p>
    <w:p w:rsidR="00A15416" w:rsidRPr="001A18A8" w:rsidRDefault="000E41CB" w:rsidP="000E41CB">
      <w:pPr>
        <w:rPr>
          <w:sz w:val="21"/>
          <w:szCs w:val="21"/>
        </w:rPr>
      </w:pPr>
      <w:r w:rsidRPr="001A18A8">
        <w:rPr>
          <w:rFonts w:hint="eastAsia"/>
          <w:sz w:val="21"/>
          <w:szCs w:val="21"/>
        </w:rPr>
        <w:t>（３）</w:t>
      </w:r>
      <w:r w:rsidR="00136B99" w:rsidRPr="001A18A8">
        <w:rPr>
          <w:rFonts w:hint="eastAsia"/>
          <w:sz w:val="21"/>
          <w:szCs w:val="21"/>
        </w:rPr>
        <w:t>提出先</w:t>
      </w:r>
    </w:p>
    <w:p w:rsidR="000E41CB" w:rsidRPr="001A18A8" w:rsidRDefault="00136B99" w:rsidP="00A15416">
      <w:pPr>
        <w:ind w:leftChars="100" w:left="240"/>
        <w:rPr>
          <w:sz w:val="21"/>
          <w:szCs w:val="21"/>
        </w:rPr>
      </w:pPr>
      <w:r w:rsidRPr="001A18A8">
        <w:rPr>
          <w:rFonts w:hint="eastAsia"/>
          <w:sz w:val="21"/>
          <w:szCs w:val="21"/>
        </w:rPr>
        <w:t>本要領</w:t>
      </w:r>
      <w:r w:rsidRPr="001A18A8">
        <w:rPr>
          <w:sz w:val="21"/>
          <w:szCs w:val="21"/>
        </w:rPr>
        <w:t xml:space="preserve"> 11</w:t>
      </w:r>
      <w:r w:rsidRPr="001A18A8">
        <w:rPr>
          <w:rFonts w:hint="eastAsia"/>
          <w:sz w:val="21"/>
          <w:szCs w:val="21"/>
        </w:rPr>
        <w:t>に記載の電子メールアドレスに同じ。</w:t>
      </w:r>
    </w:p>
    <w:p w:rsidR="00A15416" w:rsidRPr="001A18A8" w:rsidRDefault="000E41CB" w:rsidP="000E41CB">
      <w:pPr>
        <w:rPr>
          <w:sz w:val="21"/>
          <w:szCs w:val="21"/>
        </w:rPr>
      </w:pPr>
      <w:r w:rsidRPr="001A18A8">
        <w:rPr>
          <w:rFonts w:hint="eastAsia"/>
          <w:sz w:val="21"/>
          <w:szCs w:val="21"/>
        </w:rPr>
        <w:t>（４）回答方法</w:t>
      </w:r>
    </w:p>
    <w:p w:rsidR="000E41CB" w:rsidRPr="001A18A8" w:rsidRDefault="00136B99" w:rsidP="00A15416">
      <w:pPr>
        <w:ind w:leftChars="100" w:left="240"/>
        <w:rPr>
          <w:sz w:val="21"/>
          <w:szCs w:val="21"/>
        </w:rPr>
      </w:pPr>
      <w:r w:rsidRPr="001A18A8">
        <w:rPr>
          <w:rFonts w:hint="eastAsia"/>
          <w:sz w:val="21"/>
          <w:szCs w:val="21"/>
        </w:rPr>
        <w:t>受付期間と同日、参加表明した応募者全員に電子メールで回答する</w:t>
      </w:r>
      <w:r w:rsidR="000E41CB" w:rsidRPr="001A18A8">
        <w:rPr>
          <w:rFonts w:hint="eastAsia"/>
          <w:sz w:val="21"/>
          <w:szCs w:val="21"/>
        </w:rPr>
        <w:t>。</w:t>
      </w:r>
    </w:p>
    <w:p w:rsidR="00136B99" w:rsidRPr="001A18A8" w:rsidRDefault="00136B99" w:rsidP="000E41CB">
      <w:pPr>
        <w:rPr>
          <w:sz w:val="21"/>
          <w:szCs w:val="21"/>
        </w:rPr>
      </w:pPr>
    </w:p>
    <w:p w:rsidR="000E41CB" w:rsidRPr="001A18A8" w:rsidRDefault="000E41CB" w:rsidP="00A15416">
      <w:pPr>
        <w:rPr>
          <w:sz w:val="21"/>
          <w:szCs w:val="21"/>
        </w:rPr>
      </w:pPr>
      <w:r w:rsidRPr="001A18A8">
        <w:rPr>
          <w:rFonts w:hint="eastAsia"/>
          <w:sz w:val="21"/>
          <w:szCs w:val="21"/>
        </w:rPr>
        <w:t>６．</w:t>
      </w:r>
      <w:r w:rsidR="00A15416" w:rsidRPr="001A18A8">
        <w:rPr>
          <w:rFonts w:hint="eastAsia"/>
          <w:sz w:val="21"/>
          <w:szCs w:val="21"/>
        </w:rPr>
        <w:t>企画提出案等の提出</w:t>
      </w:r>
      <w:r w:rsidR="00A15416" w:rsidRPr="001A18A8">
        <w:rPr>
          <w:sz w:val="21"/>
          <w:szCs w:val="21"/>
        </w:rPr>
        <w:t xml:space="preserve"> </w:t>
      </w:r>
    </w:p>
    <w:p w:rsidR="00A15416" w:rsidRPr="001A18A8" w:rsidRDefault="000E41CB" w:rsidP="000E41CB">
      <w:pPr>
        <w:rPr>
          <w:sz w:val="21"/>
          <w:szCs w:val="21"/>
        </w:rPr>
      </w:pPr>
      <w:r w:rsidRPr="001A18A8">
        <w:rPr>
          <w:rFonts w:hint="eastAsia"/>
          <w:sz w:val="21"/>
          <w:szCs w:val="21"/>
        </w:rPr>
        <w:t>（１）</w:t>
      </w:r>
      <w:r w:rsidR="00A15416" w:rsidRPr="001A18A8">
        <w:rPr>
          <w:rFonts w:hint="eastAsia"/>
          <w:sz w:val="21"/>
          <w:szCs w:val="21"/>
        </w:rPr>
        <w:t>提出期限</w:t>
      </w:r>
    </w:p>
    <w:p w:rsidR="00A15416" w:rsidRPr="001A18A8" w:rsidRDefault="0042010A" w:rsidP="0042010A">
      <w:pPr>
        <w:ind w:leftChars="100" w:left="240"/>
        <w:rPr>
          <w:sz w:val="21"/>
          <w:szCs w:val="21"/>
        </w:rPr>
      </w:pPr>
      <w:r w:rsidRPr="001A18A8">
        <w:rPr>
          <w:rFonts w:hint="eastAsia"/>
          <w:sz w:val="21"/>
          <w:szCs w:val="21"/>
        </w:rPr>
        <w:t>令和６年</w:t>
      </w:r>
      <w:r w:rsidR="00FD6E6A">
        <w:rPr>
          <w:rFonts w:hint="eastAsia"/>
          <w:sz w:val="21"/>
          <w:szCs w:val="21"/>
        </w:rPr>
        <w:t>１２</w:t>
      </w:r>
      <w:r w:rsidR="00422370" w:rsidRPr="001A18A8">
        <w:rPr>
          <w:rFonts w:hint="eastAsia"/>
          <w:sz w:val="21"/>
          <w:szCs w:val="21"/>
        </w:rPr>
        <w:t>月</w:t>
      </w:r>
      <w:r w:rsidR="00D277FA">
        <w:rPr>
          <w:rFonts w:hint="eastAsia"/>
          <w:sz w:val="21"/>
          <w:szCs w:val="21"/>
        </w:rPr>
        <w:t>２</w:t>
      </w:r>
      <w:r w:rsidR="009C0A78">
        <w:rPr>
          <w:rFonts w:hint="eastAsia"/>
          <w:sz w:val="21"/>
          <w:szCs w:val="21"/>
        </w:rPr>
        <w:t>３</w:t>
      </w:r>
      <w:r w:rsidR="00422370" w:rsidRPr="001A18A8">
        <w:rPr>
          <w:rFonts w:hint="eastAsia"/>
          <w:sz w:val="21"/>
          <w:szCs w:val="21"/>
        </w:rPr>
        <w:t>日（</w:t>
      </w:r>
      <w:r w:rsidR="009C0A78">
        <w:rPr>
          <w:rFonts w:hint="eastAsia"/>
          <w:sz w:val="21"/>
          <w:szCs w:val="21"/>
        </w:rPr>
        <w:t>月</w:t>
      </w:r>
      <w:r w:rsidR="00422370" w:rsidRPr="001A18A8">
        <w:rPr>
          <w:rFonts w:hint="eastAsia"/>
          <w:sz w:val="21"/>
          <w:szCs w:val="21"/>
        </w:rPr>
        <w:t>）　１７時まで</w:t>
      </w:r>
    </w:p>
    <w:p w:rsidR="00422370" w:rsidRPr="001A18A8" w:rsidRDefault="00422370" w:rsidP="00422370">
      <w:pPr>
        <w:rPr>
          <w:sz w:val="21"/>
          <w:szCs w:val="21"/>
        </w:rPr>
      </w:pPr>
      <w:r w:rsidRPr="001A18A8">
        <w:rPr>
          <w:rFonts w:hint="eastAsia"/>
          <w:sz w:val="21"/>
          <w:szCs w:val="21"/>
        </w:rPr>
        <w:t>（２）提出方法</w:t>
      </w:r>
    </w:p>
    <w:p w:rsidR="00422370" w:rsidRPr="001A18A8" w:rsidRDefault="00422370" w:rsidP="00422370">
      <w:pPr>
        <w:ind w:leftChars="100" w:left="240"/>
        <w:rPr>
          <w:sz w:val="21"/>
          <w:szCs w:val="21"/>
        </w:rPr>
      </w:pPr>
      <w:r w:rsidRPr="001A18A8">
        <w:rPr>
          <w:rFonts w:hint="eastAsia"/>
          <w:sz w:val="21"/>
          <w:szCs w:val="21"/>
        </w:rPr>
        <w:t>下記まで持参または郵送すること</w:t>
      </w:r>
    </w:p>
    <w:p w:rsidR="00422370" w:rsidRPr="001A18A8" w:rsidRDefault="00422370" w:rsidP="00422370">
      <w:pPr>
        <w:rPr>
          <w:sz w:val="21"/>
          <w:szCs w:val="21"/>
        </w:rPr>
      </w:pPr>
      <w:r w:rsidRPr="001A18A8">
        <w:rPr>
          <w:rFonts w:hint="eastAsia"/>
          <w:sz w:val="21"/>
          <w:szCs w:val="21"/>
        </w:rPr>
        <w:t>（３）提出先</w:t>
      </w:r>
    </w:p>
    <w:p w:rsidR="00422370" w:rsidRPr="001A18A8" w:rsidRDefault="00422370" w:rsidP="003513F5">
      <w:pPr>
        <w:ind w:leftChars="118" w:left="283"/>
        <w:rPr>
          <w:sz w:val="21"/>
          <w:szCs w:val="21"/>
        </w:rPr>
      </w:pPr>
      <w:r w:rsidRPr="001A18A8">
        <w:rPr>
          <w:rFonts w:hint="eastAsia"/>
          <w:sz w:val="21"/>
          <w:szCs w:val="21"/>
        </w:rPr>
        <w:t>持参の場合は閉庁日を除く午前９時〜午後５時まで和束町農村振興課で受け付ける。郵送の場合は郵便書留により提出期限までに必着とする。</w:t>
      </w:r>
    </w:p>
    <w:p w:rsidR="00422370" w:rsidRPr="001A18A8" w:rsidRDefault="00422370" w:rsidP="00422370">
      <w:pPr>
        <w:ind w:leftChars="100" w:left="240"/>
        <w:rPr>
          <w:sz w:val="21"/>
          <w:szCs w:val="21"/>
        </w:rPr>
      </w:pPr>
      <w:r w:rsidRPr="001A18A8">
        <w:rPr>
          <w:rFonts w:hint="eastAsia"/>
          <w:sz w:val="21"/>
          <w:szCs w:val="21"/>
        </w:rPr>
        <w:t>〒６１９－１２９５</w:t>
      </w:r>
      <w:r w:rsidRPr="001A18A8">
        <w:rPr>
          <w:sz w:val="21"/>
          <w:szCs w:val="21"/>
        </w:rPr>
        <w:t xml:space="preserve"> </w:t>
      </w:r>
    </w:p>
    <w:p w:rsidR="00422370" w:rsidRPr="001A18A8" w:rsidRDefault="00422370" w:rsidP="00422370">
      <w:pPr>
        <w:ind w:leftChars="100" w:left="240"/>
        <w:rPr>
          <w:sz w:val="21"/>
          <w:szCs w:val="21"/>
        </w:rPr>
      </w:pPr>
      <w:r w:rsidRPr="001A18A8">
        <w:rPr>
          <w:sz w:val="21"/>
          <w:szCs w:val="21"/>
        </w:rPr>
        <w:t xml:space="preserve">京都府相楽郡和束町大字釜塚小字生水１４番地の２ </w:t>
      </w:r>
    </w:p>
    <w:p w:rsidR="00422370" w:rsidRPr="001A18A8" w:rsidRDefault="00422370" w:rsidP="00422370">
      <w:pPr>
        <w:ind w:leftChars="100" w:left="240"/>
        <w:rPr>
          <w:sz w:val="21"/>
          <w:szCs w:val="21"/>
          <w:lang w:eastAsia="zh-TW"/>
        </w:rPr>
      </w:pPr>
      <w:r w:rsidRPr="001A18A8">
        <w:rPr>
          <w:sz w:val="21"/>
          <w:szCs w:val="21"/>
          <w:lang w:eastAsia="zh-TW"/>
        </w:rPr>
        <w:t>和束町役場</w:t>
      </w:r>
      <w:r w:rsidRPr="001A18A8">
        <w:rPr>
          <w:rFonts w:hint="eastAsia"/>
          <w:sz w:val="21"/>
          <w:szCs w:val="21"/>
          <w:lang w:eastAsia="zh-TW"/>
        </w:rPr>
        <w:t>農村振興課</w:t>
      </w:r>
    </w:p>
    <w:p w:rsidR="00422370" w:rsidRPr="001A18A8" w:rsidRDefault="003658E0" w:rsidP="003658E0">
      <w:pPr>
        <w:rPr>
          <w:sz w:val="21"/>
          <w:szCs w:val="21"/>
        </w:rPr>
      </w:pPr>
      <w:r w:rsidRPr="001A18A8">
        <w:rPr>
          <w:rFonts w:hint="eastAsia"/>
          <w:sz w:val="21"/>
          <w:szCs w:val="21"/>
        </w:rPr>
        <w:t>（</w:t>
      </w:r>
      <w:r w:rsidR="00D277FA">
        <w:rPr>
          <w:rFonts w:hint="eastAsia"/>
          <w:sz w:val="21"/>
          <w:szCs w:val="21"/>
        </w:rPr>
        <w:t>４</w:t>
      </w:r>
      <w:r w:rsidRPr="001A18A8">
        <w:rPr>
          <w:rFonts w:hint="eastAsia"/>
          <w:sz w:val="21"/>
          <w:szCs w:val="21"/>
        </w:rPr>
        <w:t>）提出書類</w:t>
      </w:r>
    </w:p>
    <w:p w:rsidR="000E41CB" w:rsidRPr="001A18A8" w:rsidRDefault="000E41CB" w:rsidP="003658E0">
      <w:pPr>
        <w:ind w:leftChars="100" w:left="240"/>
        <w:rPr>
          <w:sz w:val="21"/>
          <w:szCs w:val="21"/>
        </w:rPr>
      </w:pPr>
      <w:r w:rsidRPr="001A18A8">
        <w:rPr>
          <w:rFonts w:hint="eastAsia"/>
          <w:sz w:val="21"/>
          <w:szCs w:val="21"/>
        </w:rPr>
        <w:lastRenderedPageBreak/>
        <w:t>①プロポーザル</w:t>
      </w:r>
      <w:r w:rsidR="003658E0" w:rsidRPr="001A18A8">
        <w:rPr>
          <w:rFonts w:hint="eastAsia"/>
          <w:sz w:val="21"/>
          <w:szCs w:val="21"/>
        </w:rPr>
        <w:t>企画提案書提出書</w:t>
      </w:r>
      <w:r w:rsidRPr="001A18A8">
        <w:rPr>
          <w:rFonts w:hint="eastAsia"/>
          <w:sz w:val="21"/>
          <w:szCs w:val="21"/>
        </w:rPr>
        <w:t>（様式</w:t>
      </w:r>
      <w:r w:rsidR="003658E0" w:rsidRPr="001A18A8">
        <w:rPr>
          <w:rFonts w:hint="eastAsia"/>
          <w:sz w:val="21"/>
          <w:szCs w:val="21"/>
        </w:rPr>
        <w:t>３</w:t>
      </w:r>
      <w:r w:rsidRPr="001A18A8">
        <w:rPr>
          <w:rFonts w:hint="eastAsia"/>
          <w:sz w:val="21"/>
          <w:szCs w:val="21"/>
        </w:rPr>
        <w:t>）</w:t>
      </w:r>
    </w:p>
    <w:p w:rsidR="000E41CB" w:rsidRPr="001A18A8" w:rsidRDefault="000E41CB" w:rsidP="003658E0">
      <w:pPr>
        <w:ind w:leftChars="100" w:left="240"/>
        <w:rPr>
          <w:sz w:val="21"/>
          <w:szCs w:val="21"/>
        </w:rPr>
      </w:pPr>
      <w:r w:rsidRPr="001A18A8">
        <w:rPr>
          <w:sz w:val="21"/>
          <w:szCs w:val="21"/>
        </w:rPr>
        <w:t>②会社概要（</w:t>
      </w:r>
      <w:r w:rsidR="003658E0" w:rsidRPr="001A18A8">
        <w:rPr>
          <w:rFonts w:hint="eastAsia"/>
          <w:sz w:val="21"/>
          <w:szCs w:val="21"/>
        </w:rPr>
        <w:t>様式は自由、パンフレットも可</w:t>
      </w:r>
      <w:r w:rsidRPr="001A18A8">
        <w:rPr>
          <w:sz w:val="21"/>
          <w:szCs w:val="21"/>
        </w:rPr>
        <w:t>）</w:t>
      </w:r>
    </w:p>
    <w:p w:rsidR="000E41CB" w:rsidRPr="001A18A8" w:rsidRDefault="000E41CB" w:rsidP="003658E0">
      <w:pPr>
        <w:ind w:leftChars="100" w:left="240"/>
        <w:rPr>
          <w:sz w:val="21"/>
          <w:szCs w:val="21"/>
        </w:rPr>
      </w:pPr>
      <w:r w:rsidRPr="001A18A8">
        <w:rPr>
          <w:rFonts w:hint="eastAsia"/>
          <w:sz w:val="21"/>
          <w:szCs w:val="21"/>
        </w:rPr>
        <w:t>③</w:t>
      </w:r>
      <w:r w:rsidR="003658E0" w:rsidRPr="001A18A8">
        <w:rPr>
          <w:rFonts w:hint="eastAsia"/>
          <w:sz w:val="21"/>
          <w:szCs w:val="21"/>
        </w:rPr>
        <w:t>企画提案書</w:t>
      </w:r>
    </w:p>
    <w:p w:rsidR="00D437E9" w:rsidRPr="001A18A8" w:rsidRDefault="00D437E9" w:rsidP="00D437E9">
      <w:pPr>
        <w:ind w:leftChars="200" w:left="480"/>
        <w:rPr>
          <w:sz w:val="21"/>
          <w:szCs w:val="21"/>
        </w:rPr>
      </w:pPr>
      <w:r w:rsidRPr="001A18A8">
        <w:rPr>
          <w:sz w:val="21"/>
          <w:szCs w:val="21"/>
        </w:rPr>
        <w:t>原則としてＡ４判（Ａ３判の折込みも可）とし、縦横は問わないが横書きとする。</w:t>
      </w:r>
    </w:p>
    <w:p w:rsidR="00D437E9" w:rsidRPr="001A18A8" w:rsidRDefault="00D437E9" w:rsidP="00D437E9">
      <w:pPr>
        <w:ind w:leftChars="200" w:left="480"/>
        <w:rPr>
          <w:sz w:val="21"/>
          <w:szCs w:val="21"/>
        </w:rPr>
      </w:pPr>
      <w:r w:rsidRPr="001A18A8">
        <w:rPr>
          <w:sz w:val="21"/>
          <w:szCs w:val="21"/>
        </w:rPr>
        <w:t>なお、枚数は</w:t>
      </w:r>
      <w:r w:rsidRPr="001A18A8">
        <w:rPr>
          <w:rFonts w:hint="eastAsia"/>
          <w:sz w:val="21"/>
          <w:szCs w:val="21"/>
        </w:rPr>
        <w:t>１</w:t>
      </w:r>
      <w:r w:rsidRPr="001A18A8">
        <w:rPr>
          <w:sz w:val="21"/>
          <w:szCs w:val="21"/>
        </w:rPr>
        <w:t>０ページ以内で、</w:t>
      </w:r>
      <w:r w:rsidRPr="001A18A8">
        <w:rPr>
          <w:rFonts w:hint="eastAsia"/>
          <w:sz w:val="21"/>
          <w:szCs w:val="21"/>
        </w:rPr>
        <w:t>以下の</w:t>
      </w:r>
      <w:r w:rsidRPr="001A18A8">
        <w:rPr>
          <w:sz w:val="21"/>
          <w:szCs w:val="21"/>
        </w:rPr>
        <w:t>要点を簡潔にまとめて作成すること</w:t>
      </w:r>
      <w:r w:rsidRPr="001A18A8">
        <w:rPr>
          <w:rFonts w:hint="eastAsia"/>
          <w:sz w:val="21"/>
          <w:szCs w:val="21"/>
        </w:rPr>
        <w:t>。</w:t>
      </w:r>
    </w:p>
    <w:p w:rsidR="00D437E9" w:rsidRPr="001A18A8" w:rsidRDefault="00D437E9" w:rsidP="00D437E9">
      <w:pPr>
        <w:pStyle w:val="a9"/>
        <w:numPr>
          <w:ilvl w:val="0"/>
          <w:numId w:val="1"/>
        </w:numPr>
        <w:rPr>
          <w:sz w:val="21"/>
          <w:szCs w:val="21"/>
        </w:rPr>
      </w:pPr>
      <w:r w:rsidRPr="001A18A8">
        <w:rPr>
          <w:rFonts w:hint="eastAsia"/>
          <w:sz w:val="21"/>
          <w:szCs w:val="21"/>
        </w:rPr>
        <w:t>本業務の実施方針</w:t>
      </w:r>
    </w:p>
    <w:p w:rsidR="00D437E9" w:rsidRPr="001A18A8" w:rsidRDefault="00D437E9" w:rsidP="00D437E9">
      <w:pPr>
        <w:pStyle w:val="a9"/>
        <w:numPr>
          <w:ilvl w:val="0"/>
          <w:numId w:val="1"/>
        </w:numPr>
        <w:rPr>
          <w:sz w:val="21"/>
          <w:szCs w:val="21"/>
        </w:rPr>
      </w:pPr>
      <w:r w:rsidRPr="001A18A8">
        <w:rPr>
          <w:rFonts w:hint="eastAsia"/>
          <w:sz w:val="21"/>
          <w:szCs w:val="21"/>
        </w:rPr>
        <w:t>業務スケジュール及び業務遂行方法</w:t>
      </w:r>
    </w:p>
    <w:p w:rsidR="00D437E9" w:rsidRPr="001A18A8" w:rsidRDefault="00D437E9" w:rsidP="00D437E9">
      <w:pPr>
        <w:pStyle w:val="a9"/>
        <w:numPr>
          <w:ilvl w:val="0"/>
          <w:numId w:val="1"/>
        </w:numPr>
        <w:rPr>
          <w:sz w:val="21"/>
          <w:szCs w:val="21"/>
        </w:rPr>
      </w:pPr>
      <w:r w:rsidRPr="001A18A8">
        <w:rPr>
          <w:rFonts w:hint="eastAsia"/>
          <w:sz w:val="21"/>
          <w:szCs w:val="21"/>
        </w:rPr>
        <w:t>事業計画構成案</w:t>
      </w:r>
    </w:p>
    <w:p w:rsidR="00D437E9" w:rsidRPr="001A18A8" w:rsidRDefault="00D437E9" w:rsidP="00D437E9">
      <w:pPr>
        <w:pStyle w:val="a9"/>
        <w:numPr>
          <w:ilvl w:val="0"/>
          <w:numId w:val="1"/>
        </w:numPr>
        <w:rPr>
          <w:sz w:val="21"/>
          <w:szCs w:val="21"/>
        </w:rPr>
      </w:pPr>
      <w:r w:rsidRPr="001A18A8">
        <w:rPr>
          <w:rFonts w:hint="eastAsia"/>
          <w:sz w:val="21"/>
          <w:szCs w:val="21"/>
        </w:rPr>
        <w:t>上記以外の独自提案及び特にアピールしたい事項</w:t>
      </w:r>
    </w:p>
    <w:p w:rsidR="000E41CB" w:rsidRPr="001A18A8" w:rsidRDefault="000E41CB" w:rsidP="003658E0">
      <w:pPr>
        <w:ind w:leftChars="100" w:left="240"/>
        <w:rPr>
          <w:sz w:val="21"/>
          <w:szCs w:val="21"/>
        </w:rPr>
      </w:pPr>
      <w:r w:rsidRPr="001A18A8">
        <w:rPr>
          <w:rFonts w:hint="eastAsia"/>
          <w:sz w:val="21"/>
          <w:szCs w:val="21"/>
        </w:rPr>
        <w:t>④</w:t>
      </w:r>
      <w:r w:rsidR="00D437E9" w:rsidRPr="001A18A8">
        <w:rPr>
          <w:rFonts w:hint="eastAsia"/>
          <w:sz w:val="21"/>
          <w:szCs w:val="21"/>
        </w:rPr>
        <w:t>見積表</w:t>
      </w:r>
    </w:p>
    <w:p w:rsidR="00D437E9" w:rsidRPr="001A18A8" w:rsidRDefault="00D437E9" w:rsidP="003658E0">
      <w:pPr>
        <w:ind w:leftChars="100" w:left="240"/>
        <w:rPr>
          <w:sz w:val="21"/>
          <w:szCs w:val="21"/>
        </w:rPr>
      </w:pPr>
      <w:r w:rsidRPr="001A18A8">
        <w:rPr>
          <w:rFonts w:hint="eastAsia"/>
          <w:sz w:val="21"/>
          <w:szCs w:val="21"/>
        </w:rPr>
        <w:t>⑤定款の写しまたは登記事項証明書</w:t>
      </w:r>
    </w:p>
    <w:p w:rsidR="008D5122" w:rsidRPr="001A18A8" w:rsidRDefault="000E41CB" w:rsidP="000E41CB">
      <w:pPr>
        <w:rPr>
          <w:sz w:val="21"/>
          <w:szCs w:val="21"/>
        </w:rPr>
      </w:pPr>
      <w:r w:rsidRPr="001A18A8">
        <w:rPr>
          <w:rFonts w:hint="eastAsia"/>
          <w:sz w:val="21"/>
          <w:szCs w:val="21"/>
        </w:rPr>
        <w:t>（</w:t>
      </w:r>
      <w:r w:rsidR="00D277FA">
        <w:rPr>
          <w:rFonts w:hint="eastAsia"/>
          <w:sz w:val="21"/>
          <w:szCs w:val="21"/>
        </w:rPr>
        <w:t>５</w:t>
      </w:r>
      <w:r w:rsidRPr="001A18A8">
        <w:rPr>
          <w:rFonts w:hint="eastAsia"/>
          <w:sz w:val="21"/>
          <w:szCs w:val="21"/>
        </w:rPr>
        <w:t>）提出</w:t>
      </w:r>
      <w:r w:rsidR="00084A77" w:rsidRPr="001A18A8">
        <w:rPr>
          <w:rFonts w:hint="eastAsia"/>
          <w:sz w:val="21"/>
          <w:szCs w:val="21"/>
        </w:rPr>
        <w:t>書類に関する指定事項</w:t>
      </w:r>
    </w:p>
    <w:p w:rsidR="000E41CB" w:rsidRPr="001A18A8" w:rsidRDefault="00084A77" w:rsidP="008D5122">
      <w:pPr>
        <w:ind w:leftChars="100" w:left="240"/>
        <w:rPr>
          <w:sz w:val="21"/>
          <w:szCs w:val="21"/>
        </w:rPr>
      </w:pPr>
      <w:r w:rsidRPr="001A18A8">
        <w:rPr>
          <w:rFonts w:hint="eastAsia"/>
          <w:sz w:val="21"/>
          <w:szCs w:val="21"/>
        </w:rPr>
        <w:t>茶源郷和束オープンエアミュージアム「茶源郷Ｔｅａ　Ｐａｒｋ」</w:t>
      </w:r>
      <w:r w:rsidR="003513F5">
        <w:rPr>
          <w:rFonts w:hint="eastAsia"/>
          <w:sz w:val="21"/>
          <w:szCs w:val="21"/>
        </w:rPr>
        <w:t>実施計画</w:t>
      </w:r>
      <w:r w:rsidR="000C33B5">
        <w:rPr>
          <w:rFonts w:hint="eastAsia"/>
          <w:sz w:val="21"/>
          <w:szCs w:val="21"/>
        </w:rPr>
        <w:t>策定業務</w:t>
      </w:r>
      <w:r w:rsidR="00D81386">
        <w:rPr>
          <w:rFonts w:hint="eastAsia"/>
          <w:sz w:val="21"/>
          <w:szCs w:val="21"/>
        </w:rPr>
        <w:t>公募型プロポーザル実施要項６．企画提案書（４）提出書類に</w:t>
      </w:r>
      <w:r w:rsidRPr="001A18A8">
        <w:rPr>
          <w:rFonts w:hint="eastAsia"/>
          <w:sz w:val="21"/>
          <w:szCs w:val="21"/>
        </w:rPr>
        <w:t>記載の順に綴ることとする。</w:t>
      </w:r>
    </w:p>
    <w:p w:rsidR="008D5122" w:rsidRPr="001A18A8" w:rsidRDefault="008D5122" w:rsidP="008D5122">
      <w:pPr>
        <w:ind w:leftChars="100" w:left="240"/>
        <w:rPr>
          <w:sz w:val="21"/>
          <w:szCs w:val="21"/>
        </w:rPr>
      </w:pPr>
      <w:r w:rsidRPr="001A18A8">
        <w:rPr>
          <w:rFonts w:hint="eastAsia"/>
          <w:sz w:val="21"/>
          <w:szCs w:val="21"/>
        </w:rPr>
        <w:t>提出書類は原本を1部、コピーを４部提出のこと。</w:t>
      </w:r>
    </w:p>
    <w:p w:rsidR="000E41CB" w:rsidRPr="001A18A8" w:rsidRDefault="000E41CB" w:rsidP="000E41CB">
      <w:pPr>
        <w:rPr>
          <w:sz w:val="21"/>
          <w:szCs w:val="21"/>
        </w:rPr>
      </w:pPr>
      <w:r w:rsidRPr="001A18A8">
        <w:rPr>
          <w:rFonts w:hint="eastAsia"/>
          <w:sz w:val="21"/>
          <w:szCs w:val="21"/>
        </w:rPr>
        <w:t>（</w:t>
      </w:r>
      <w:r w:rsidR="00D277FA">
        <w:rPr>
          <w:rFonts w:hint="eastAsia"/>
          <w:sz w:val="21"/>
          <w:szCs w:val="21"/>
        </w:rPr>
        <w:t>６</w:t>
      </w:r>
      <w:r w:rsidRPr="001A18A8">
        <w:rPr>
          <w:rFonts w:hint="eastAsia"/>
          <w:sz w:val="21"/>
          <w:szCs w:val="21"/>
        </w:rPr>
        <w:t>）提出された書類の取扱い</w:t>
      </w:r>
    </w:p>
    <w:p w:rsidR="008D5122" w:rsidRPr="001A18A8" w:rsidRDefault="000E41CB" w:rsidP="008D5122">
      <w:pPr>
        <w:ind w:leftChars="100" w:left="240"/>
        <w:rPr>
          <w:sz w:val="21"/>
          <w:szCs w:val="21"/>
        </w:rPr>
      </w:pPr>
      <w:r w:rsidRPr="001A18A8">
        <w:rPr>
          <w:sz w:val="21"/>
          <w:szCs w:val="21"/>
        </w:rPr>
        <w:t>①提出された書類は、契約相手方の候補者選定以外の目的で使用しない。</w:t>
      </w:r>
    </w:p>
    <w:p w:rsidR="000E41CB" w:rsidRPr="001A18A8" w:rsidRDefault="000E41CB" w:rsidP="008D5122">
      <w:pPr>
        <w:ind w:leftChars="100" w:left="240"/>
        <w:rPr>
          <w:sz w:val="21"/>
          <w:szCs w:val="21"/>
        </w:rPr>
      </w:pPr>
      <w:r w:rsidRPr="001A18A8">
        <w:rPr>
          <w:rFonts w:hint="eastAsia"/>
          <w:sz w:val="21"/>
          <w:szCs w:val="21"/>
        </w:rPr>
        <w:t>②提出された書類は、選考に必要な範囲において、複製を行うことがある。</w:t>
      </w:r>
    </w:p>
    <w:p w:rsidR="000E41CB" w:rsidRPr="001A18A8" w:rsidRDefault="000E41CB" w:rsidP="008D5122">
      <w:pPr>
        <w:ind w:leftChars="100" w:left="240"/>
        <w:rPr>
          <w:sz w:val="21"/>
          <w:szCs w:val="21"/>
        </w:rPr>
      </w:pPr>
      <w:r w:rsidRPr="001A18A8">
        <w:rPr>
          <w:rFonts w:hint="eastAsia"/>
          <w:sz w:val="21"/>
          <w:szCs w:val="21"/>
        </w:rPr>
        <w:t>③提出された書類は返却しない。</w:t>
      </w:r>
    </w:p>
    <w:p w:rsidR="008D5122" w:rsidRPr="001A18A8" w:rsidRDefault="008D5122" w:rsidP="008D5122">
      <w:pPr>
        <w:ind w:leftChars="100" w:left="240"/>
        <w:rPr>
          <w:sz w:val="21"/>
          <w:szCs w:val="21"/>
        </w:rPr>
      </w:pPr>
    </w:p>
    <w:p w:rsidR="008D5122" w:rsidRPr="001A18A8" w:rsidRDefault="000E41CB" w:rsidP="008D5122">
      <w:pPr>
        <w:rPr>
          <w:sz w:val="21"/>
          <w:szCs w:val="21"/>
        </w:rPr>
      </w:pPr>
      <w:r w:rsidRPr="001A18A8">
        <w:rPr>
          <w:rFonts w:hint="eastAsia"/>
          <w:sz w:val="21"/>
          <w:szCs w:val="21"/>
        </w:rPr>
        <w:t>７．</w:t>
      </w:r>
      <w:r w:rsidR="008D5122" w:rsidRPr="001A18A8">
        <w:rPr>
          <w:rFonts w:hint="eastAsia"/>
          <w:sz w:val="21"/>
          <w:szCs w:val="21"/>
        </w:rPr>
        <w:t>プレゼンテーション</w:t>
      </w:r>
    </w:p>
    <w:p w:rsidR="008D5122" w:rsidRPr="001A18A8" w:rsidRDefault="008D5122" w:rsidP="008D5122">
      <w:pPr>
        <w:ind w:leftChars="100" w:left="240"/>
        <w:rPr>
          <w:sz w:val="21"/>
          <w:szCs w:val="21"/>
        </w:rPr>
      </w:pPr>
      <w:r w:rsidRPr="001A18A8">
        <w:rPr>
          <w:rFonts w:hint="eastAsia"/>
          <w:sz w:val="21"/>
          <w:szCs w:val="21"/>
        </w:rPr>
        <w:t>本業務についてのプレゼンテーションは</w:t>
      </w:r>
      <w:r w:rsidR="00633F5F">
        <w:rPr>
          <w:rFonts w:hint="eastAsia"/>
          <w:sz w:val="21"/>
          <w:szCs w:val="21"/>
        </w:rPr>
        <w:t>令和</w:t>
      </w:r>
      <w:r w:rsidR="00016850">
        <w:rPr>
          <w:rFonts w:hint="eastAsia"/>
          <w:sz w:val="21"/>
          <w:szCs w:val="21"/>
        </w:rPr>
        <w:t>６</w:t>
      </w:r>
      <w:r w:rsidR="00633F5F">
        <w:rPr>
          <w:rFonts w:hint="eastAsia"/>
          <w:sz w:val="21"/>
          <w:szCs w:val="21"/>
        </w:rPr>
        <w:t>年</w:t>
      </w:r>
      <w:r w:rsidR="00FD6E6A">
        <w:rPr>
          <w:rFonts w:hint="eastAsia"/>
          <w:sz w:val="21"/>
          <w:szCs w:val="21"/>
        </w:rPr>
        <w:t>１</w:t>
      </w:r>
      <w:r w:rsidR="00016850">
        <w:rPr>
          <w:rFonts w:hint="eastAsia"/>
          <w:sz w:val="21"/>
          <w:szCs w:val="21"/>
        </w:rPr>
        <w:t>２</w:t>
      </w:r>
      <w:r w:rsidR="00633F5F">
        <w:rPr>
          <w:rFonts w:hint="eastAsia"/>
          <w:sz w:val="21"/>
          <w:szCs w:val="21"/>
        </w:rPr>
        <w:t>月</w:t>
      </w:r>
      <w:r w:rsidR="00016850">
        <w:rPr>
          <w:rFonts w:hint="eastAsia"/>
          <w:sz w:val="21"/>
          <w:szCs w:val="21"/>
        </w:rPr>
        <w:t>２</w:t>
      </w:r>
      <w:r w:rsidR="009C0A78">
        <w:rPr>
          <w:rFonts w:hint="eastAsia"/>
          <w:sz w:val="21"/>
          <w:szCs w:val="21"/>
        </w:rPr>
        <w:t>４</w:t>
      </w:r>
      <w:r w:rsidR="00633F5F">
        <w:rPr>
          <w:rFonts w:hint="eastAsia"/>
          <w:sz w:val="21"/>
          <w:szCs w:val="21"/>
        </w:rPr>
        <w:t>日（</w:t>
      </w:r>
      <w:r w:rsidR="009C0A78">
        <w:rPr>
          <w:rFonts w:hint="eastAsia"/>
          <w:sz w:val="21"/>
          <w:szCs w:val="21"/>
        </w:rPr>
        <w:t>火</w:t>
      </w:r>
      <w:r w:rsidR="00633F5F">
        <w:rPr>
          <w:rFonts w:hint="eastAsia"/>
          <w:sz w:val="21"/>
          <w:szCs w:val="21"/>
        </w:rPr>
        <w:t>）午後に実施予定。</w:t>
      </w:r>
    </w:p>
    <w:p w:rsidR="008D5122" w:rsidRPr="001A18A8" w:rsidRDefault="008D5122" w:rsidP="008D5122">
      <w:pPr>
        <w:rPr>
          <w:sz w:val="21"/>
          <w:szCs w:val="21"/>
        </w:rPr>
      </w:pPr>
    </w:p>
    <w:p w:rsidR="008D5122" w:rsidRPr="001A18A8" w:rsidRDefault="008D5122" w:rsidP="008D5122">
      <w:pPr>
        <w:rPr>
          <w:sz w:val="21"/>
          <w:szCs w:val="21"/>
          <w:lang w:eastAsia="zh-TW"/>
        </w:rPr>
      </w:pPr>
      <w:r w:rsidRPr="001A18A8">
        <w:rPr>
          <w:rFonts w:hint="eastAsia"/>
          <w:sz w:val="21"/>
          <w:szCs w:val="21"/>
          <w:lang w:eastAsia="zh-TW"/>
        </w:rPr>
        <w:t>８．審査方法</w:t>
      </w:r>
    </w:p>
    <w:p w:rsidR="008D5122" w:rsidRPr="001A18A8" w:rsidRDefault="008D5122" w:rsidP="008D5122">
      <w:pPr>
        <w:rPr>
          <w:sz w:val="21"/>
          <w:szCs w:val="21"/>
          <w:lang w:eastAsia="zh-TW"/>
        </w:rPr>
      </w:pPr>
      <w:r w:rsidRPr="001A18A8">
        <w:rPr>
          <w:rFonts w:hint="eastAsia"/>
          <w:sz w:val="21"/>
          <w:szCs w:val="21"/>
          <w:lang w:eastAsia="zh-TW"/>
        </w:rPr>
        <w:t>（１）審査基準</w:t>
      </w:r>
    </w:p>
    <w:p w:rsidR="008D5122" w:rsidRPr="001A18A8" w:rsidRDefault="008D5122" w:rsidP="008D5122">
      <w:pPr>
        <w:ind w:leftChars="100" w:left="240"/>
        <w:rPr>
          <w:sz w:val="21"/>
          <w:szCs w:val="21"/>
        </w:rPr>
      </w:pPr>
      <w:r w:rsidRPr="001A18A8">
        <w:rPr>
          <w:rFonts w:hint="eastAsia"/>
          <w:sz w:val="21"/>
          <w:szCs w:val="21"/>
        </w:rPr>
        <w:t>業務実施体制・企画提案・参考見積価格等を評価項目とする「評価基準」を別に定める。</w:t>
      </w:r>
    </w:p>
    <w:p w:rsidR="008D5122" w:rsidRPr="001A18A8" w:rsidRDefault="008D5122" w:rsidP="008D5122">
      <w:pPr>
        <w:rPr>
          <w:sz w:val="21"/>
          <w:szCs w:val="21"/>
        </w:rPr>
      </w:pPr>
      <w:r w:rsidRPr="001A18A8">
        <w:rPr>
          <w:rFonts w:hint="eastAsia"/>
          <w:sz w:val="21"/>
          <w:szCs w:val="21"/>
        </w:rPr>
        <w:t>（２）審査方法</w:t>
      </w:r>
    </w:p>
    <w:p w:rsidR="008D5122" w:rsidRPr="001A18A8" w:rsidRDefault="008D5122" w:rsidP="003513F5">
      <w:pPr>
        <w:ind w:leftChars="118" w:left="283"/>
        <w:rPr>
          <w:sz w:val="21"/>
          <w:szCs w:val="21"/>
        </w:rPr>
      </w:pPr>
      <w:bookmarkStart w:id="0" w:name="_GoBack"/>
      <w:bookmarkEnd w:id="0"/>
      <w:r w:rsidRPr="001A18A8">
        <w:rPr>
          <w:rFonts w:hint="eastAsia"/>
          <w:sz w:val="21"/>
          <w:szCs w:val="21"/>
        </w:rPr>
        <w:t>和束町の庁内関係者で構成する選定委員会を設置し、（１）に定める審査基準に基づき優先交渉者を選定する。</w:t>
      </w:r>
    </w:p>
    <w:p w:rsidR="000E41CB" w:rsidRPr="001A18A8" w:rsidRDefault="008D5122" w:rsidP="008D5122">
      <w:pPr>
        <w:rPr>
          <w:sz w:val="21"/>
          <w:szCs w:val="21"/>
        </w:rPr>
      </w:pPr>
      <w:r w:rsidRPr="001A18A8">
        <w:rPr>
          <w:rFonts w:hint="eastAsia"/>
          <w:sz w:val="21"/>
          <w:szCs w:val="21"/>
        </w:rPr>
        <w:t>（３）</w:t>
      </w:r>
      <w:r w:rsidR="000E41CB" w:rsidRPr="001A18A8">
        <w:rPr>
          <w:rFonts w:hint="eastAsia"/>
          <w:sz w:val="21"/>
          <w:szCs w:val="21"/>
        </w:rPr>
        <w:t>審査結果の通知</w:t>
      </w:r>
    </w:p>
    <w:p w:rsidR="000E41CB" w:rsidRPr="001A18A8" w:rsidRDefault="000E41CB" w:rsidP="00A3711C">
      <w:pPr>
        <w:ind w:leftChars="100" w:left="240"/>
        <w:rPr>
          <w:sz w:val="21"/>
          <w:szCs w:val="21"/>
        </w:rPr>
      </w:pPr>
      <w:r w:rsidRPr="001A18A8">
        <w:rPr>
          <w:sz w:val="21"/>
          <w:szCs w:val="21"/>
        </w:rPr>
        <w:t xml:space="preserve"> </w:t>
      </w:r>
      <w:r w:rsidR="00FD6E6A">
        <w:rPr>
          <w:rFonts w:hint="eastAsia"/>
          <w:sz w:val="21"/>
          <w:szCs w:val="21"/>
        </w:rPr>
        <w:t>令和</w:t>
      </w:r>
      <w:r w:rsidR="00016850">
        <w:rPr>
          <w:rFonts w:hint="eastAsia"/>
          <w:sz w:val="21"/>
          <w:szCs w:val="21"/>
        </w:rPr>
        <w:t>６</w:t>
      </w:r>
      <w:r w:rsidR="00492575" w:rsidRPr="001A18A8">
        <w:rPr>
          <w:rFonts w:hint="eastAsia"/>
          <w:sz w:val="21"/>
          <w:szCs w:val="21"/>
        </w:rPr>
        <w:t>年</w:t>
      </w:r>
      <w:r w:rsidR="00A3711C">
        <w:rPr>
          <w:rFonts w:hint="eastAsia"/>
          <w:sz w:val="21"/>
          <w:szCs w:val="21"/>
        </w:rPr>
        <w:t>１</w:t>
      </w:r>
      <w:r w:rsidR="00016850">
        <w:rPr>
          <w:rFonts w:hint="eastAsia"/>
          <w:sz w:val="21"/>
          <w:szCs w:val="21"/>
        </w:rPr>
        <w:t>２月下</w:t>
      </w:r>
      <w:r w:rsidR="00492575" w:rsidRPr="001A18A8">
        <w:rPr>
          <w:rFonts w:hint="eastAsia"/>
          <w:sz w:val="21"/>
          <w:szCs w:val="21"/>
        </w:rPr>
        <w:t>旬に</w:t>
      </w:r>
      <w:r w:rsidR="00A3711C" w:rsidRPr="00A3711C">
        <w:rPr>
          <w:rFonts w:hint="eastAsia"/>
          <w:sz w:val="21"/>
          <w:szCs w:val="21"/>
        </w:rPr>
        <w:t>参加者すべてに書面で通知する</w:t>
      </w:r>
      <w:r w:rsidR="00A3711C">
        <w:rPr>
          <w:rFonts w:hint="eastAsia"/>
          <w:sz w:val="21"/>
          <w:szCs w:val="21"/>
        </w:rPr>
        <w:t>。</w:t>
      </w:r>
    </w:p>
    <w:p w:rsidR="00294A9B" w:rsidRPr="001A18A8" w:rsidRDefault="00294A9B" w:rsidP="00294A9B">
      <w:pPr>
        <w:rPr>
          <w:sz w:val="21"/>
          <w:szCs w:val="21"/>
        </w:rPr>
      </w:pPr>
      <w:r w:rsidRPr="001A18A8">
        <w:rPr>
          <w:rFonts w:hint="eastAsia"/>
          <w:sz w:val="21"/>
          <w:szCs w:val="21"/>
        </w:rPr>
        <w:t>９．契約手続き</w:t>
      </w:r>
    </w:p>
    <w:p w:rsidR="00294A9B" w:rsidRPr="001A18A8" w:rsidRDefault="00294A9B" w:rsidP="00294A9B">
      <w:pPr>
        <w:rPr>
          <w:sz w:val="21"/>
          <w:szCs w:val="21"/>
        </w:rPr>
      </w:pPr>
      <w:r w:rsidRPr="001A18A8">
        <w:rPr>
          <w:rFonts w:hint="eastAsia"/>
          <w:sz w:val="21"/>
          <w:szCs w:val="21"/>
        </w:rPr>
        <w:lastRenderedPageBreak/>
        <w:t>８で選定した受注候補者と協議し、</w:t>
      </w:r>
      <w:r w:rsidR="00ED74F4" w:rsidRPr="001A18A8">
        <w:rPr>
          <w:rFonts w:hint="eastAsia"/>
          <w:sz w:val="21"/>
          <w:szCs w:val="21"/>
        </w:rPr>
        <w:t>契約手続きを進めるものとする。</w:t>
      </w:r>
    </w:p>
    <w:p w:rsidR="00ED74F4" w:rsidRPr="001A18A8" w:rsidRDefault="00ED74F4" w:rsidP="00294A9B">
      <w:pPr>
        <w:rPr>
          <w:sz w:val="21"/>
          <w:szCs w:val="21"/>
        </w:rPr>
      </w:pPr>
      <w:r w:rsidRPr="001A18A8">
        <w:rPr>
          <w:rFonts w:hint="eastAsia"/>
          <w:sz w:val="21"/>
          <w:szCs w:val="21"/>
        </w:rPr>
        <w:t>なお、受注候補者が応募資格を満たさないと判明した場合またはその他の理由により契約の締結が不可能となった場合は、選定結果の時点のものと順次交渉するものとする。</w:t>
      </w:r>
    </w:p>
    <w:p w:rsidR="000E41CB" w:rsidRPr="001A18A8" w:rsidRDefault="000E41CB" w:rsidP="000E41CB">
      <w:pPr>
        <w:rPr>
          <w:sz w:val="21"/>
          <w:szCs w:val="21"/>
        </w:rPr>
      </w:pPr>
    </w:p>
    <w:p w:rsidR="000E41CB" w:rsidRPr="001A18A8" w:rsidRDefault="000E41CB" w:rsidP="000E41CB">
      <w:pPr>
        <w:rPr>
          <w:sz w:val="21"/>
          <w:szCs w:val="21"/>
        </w:rPr>
      </w:pPr>
      <w:r w:rsidRPr="001A18A8">
        <w:rPr>
          <w:sz w:val="21"/>
          <w:szCs w:val="21"/>
        </w:rPr>
        <w:t>10．その他</w:t>
      </w:r>
    </w:p>
    <w:p w:rsidR="000E41CB" w:rsidRPr="001A18A8" w:rsidRDefault="000E41CB" w:rsidP="00222BE7">
      <w:pPr>
        <w:rPr>
          <w:sz w:val="21"/>
          <w:szCs w:val="21"/>
        </w:rPr>
      </w:pPr>
      <w:r w:rsidRPr="001A18A8">
        <w:rPr>
          <w:rFonts w:hint="eastAsia"/>
          <w:sz w:val="21"/>
          <w:szCs w:val="21"/>
        </w:rPr>
        <w:t>（１）書類の作成、提出等、本プロポーザルに要する経費については、提案者負担とする。</w:t>
      </w:r>
    </w:p>
    <w:p w:rsidR="003513F5" w:rsidRDefault="000E41CB" w:rsidP="000E41CB">
      <w:pPr>
        <w:rPr>
          <w:sz w:val="21"/>
          <w:szCs w:val="21"/>
        </w:rPr>
      </w:pPr>
      <w:r w:rsidRPr="001A18A8">
        <w:rPr>
          <w:rFonts w:hint="eastAsia"/>
          <w:sz w:val="21"/>
          <w:szCs w:val="21"/>
        </w:rPr>
        <w:t>（</w:t>
      </w:r>
      <w:r w:rsidR="00222BE7" w:rsidRPr="001A18A8">
        <w:rPr>
          <w:rFonts w:hint="eastAsia"/>
          <w:sz w:val="21"/>
          <w:szCs w:val="21"/>
        </w:rPr>
        <w:t>２</w:t>
      </w:r>
      <w:r w:rsidRPr="001A18A8">
        <w:rPr>
          <w:rFonts w:hint="eastAsia"/>
          <w:sz w:val="21"/>
          <w:szCs w:val="21"/>
        </w:rPr>
        <w:t>）書類提出後の差替え、訂正及び再提出は認めない。ただし、町から指示のあった場合</w:t>
      </w:r>
    </w:p>
    <w:p w:rsidR="000E41CB" w:rsidRPr="001A18A8" w:rsidRDefault="000E41CB" w:rsidP="003513F5">
      <w:pPr>
        <w:ind w:firstLineChars="300" w:firstLine="630"/>
        <w:rPr>
          <w:sz w:val="21"/>
          <w:szCs w:val="21"/>
        </w:rPr>
      </w:pPr>
      <w:r w:rsidRPr="001A18A8">
        <w:rPr>
          <w:rFonts w:hint="eastAsia"/>
          <w:sz w:val="21"/>
          <w:szCs w:val="21"/>
        </w:rPr>
        <w:t>を除く。</w:t>
      </w:r>
    </w:p>
    <w:p w:rsidR="00ED74F4" w:rsidRPr="001A18A8" w:rsidRDefault="00ED74F4" w:rsidP="00ED74F4">
      <w:pPr>
        <w:rPr>
          <w:sz w:val="21"/>
          <w:szCs w:val="21"/>
        </w:rPr>
      </w:pPr>
    </w:p>
    <w:p w:rsidR="000E41CB" w:rsidRPr="001A18A8" w:rsidRDefault="000E41CB" w:rsidP="000E41CB">
      <w:pPr>
        <w:rPr>
          <w:sz w:val="21"/>
          <w:szCs w:val="21"/>
        </w:rPr>
      </w:pPr>
      <w:r w:rsidRPr="001A18A8">
        <w:rPr>
          <w:sz w:val="21"/>
          <w:szCs w:val="21"/>
        </w:rPr>
        <w:t>11．連絡先及び提出先</w:t>
      </w:r>
    </w:p>
    <w:p w:rsidR="00ED74F4" w:rsidRPr="001A18A8" w:rsidRDefault="000E41CB" w:rsidP="000E41CB">
      <w:pPr>
        <w:rPr>
          <w:sz w:val="21"/>
          <w:szCs w:val="21"/>
        </w:rPr>
      </w:pPr>
      <w:r w:rsidRPr="001A18A8">
        <w:rPr>
          <w:rFonts w:hint="eastAsia"/>
          <w:sz w:val="21"/>
          <w:szCs w:val="21"/>
        </w:rPr>
        <w:t>〒６１９－１２９５</w:t>
      </w:r>
      <w:r w:rsidRPr="001A18A8">
        <w:rPr>
          <w:sz w:val="21"/>
          <w:szCs w:val="21"/>
        </w:rPr>
        <w:t xml:space="preserve"> </w:t>
      </w:r>
    </w:p>
    <w:p w:rsidR="00ED74F4" w:rsidRPr="001A18A8" w:rsidRDefault="000E41CB" w:rsidP="000E41CB">
      <w:pPr>
        <w:rPr>
          <w:sz w:val="21"/>
          <w:szCs w:val="21"/>
        </w:rPr>
      </w:pPr>
      <w:r w:rsidRPr="001A18A8">
        <w:rPr>
          <w:sz w:val="21"/>
          <w:szCs w:val="21"/>
        </w:rPr>
        <w:t xml:space="preserve">京都府相楽郡和束町大字釜塚小字生水１４番地の２ </w:t>
      </w:r>
    </w:p>
    <w:p w:rsidR="000E41CB" w:rsidRPr="001A18A8" w:rsidRDefault="000E41CB" w:rsidP="000E41CB">
      <w:pPr>
        <w:rPr>
          <w:sz w:val="21"/>
          <w:szCs w:val="21"/>
          <w:lang w:eastAsia="zh-TW"/>
        </w:rPr>
      </w:pPr>
      <w:r w:rsidRPr="001A18A8">
        <w:rPr>
          <w:sz w:val="21"/>
          <w:szCs w:val="21"/>
          <w:lang w:eastAsia="zh-TW"/>
        </w:rPr>
        <w:t>和束町役場</w:t>
      </w:r>
      <w:r w:rsidR="00ED74F4" w:rsidRPr="001A18A8">
        <w:rPr>
          <w:rFonts w:hint="eastAsia"/>
          <w:sz w:val="21"/>
          <w:szCs w:val="21"/>
          <w:lang w:eastAsia="zh-TW"/>
        </w:rPr>
        <w:t>農村振興課</w:t>
      </w:r>
    </w:p>
    <w:p w:rsidR="000E41CB" w:rsidRPr="001A18A8" w:rsidRDefault="000E41CB" w:rsidP="000E41CB">
      <w:pPr>
        <w:rPr>
          <w:sz w:val="21"/>
          <w:szCs w:val="21"/>
          <w:lang w:eastAsia="zh-TW"/>
        </w:rPr>
      </w:pPr>
      <w:r w:rsidRPr="001A18A8">
        <w:rPr>
          <w:rFonts w:hint="eastAsia"/>
          <w:sz w:val="21"/>
          <w:szCs w:val="21"/>
          <w:lang w:eastAsia="zh-TW"/>
        </w:rPr>
        <w:t>電話：０７７４－７８－３００</w:t>
      </w:r>
      <w:r w:rsidR="00ED74F4" w:rsidRPr="001A18A8">
        <w:rPr>
          <w:rFonts w:hint="eastAsia"/>
          <w:sz w:val="21"/>
          <w:szCs w:val="21"/>
          <w:lang w:eastAsia="zh-TW"/>
        </w:rPr>
        <w:t>８（担当：中井）</w:t>
      </w:r>
    </w:p>
    <w:p w:rsidR="000E41CB" w:rsidRPr="001A18A8" w:rsidRDefault="000E41CB" w:rsidP="00ED74F4">
      <w:pPr>
        <w:rPr>
          <w:sz w:val="21"/>
          <w:szCs w:val="21"/>
        </w:rPr>
      </w:pPr>
      <w:r w:rsidRPr="001A18A8">
        <w:rPr>
          <w:rFonts w:hint="eastAsia"/>
          <w:sz w:val="21"/>
          <w:szCs w:val="21"/>
        </w:rPr>
        <w:t>電子メール：</w:t>
      </w:r>
      <w:r w:rsidR="00ED74F4" w:rsidRPr="001A18A8">
        <w:rPr>
          <w:sz w:val="21"/>
          <w:szCs w:val="21"/>
        </w:rPr>
        <w:t>nouson</w:t>
      </w:r>
      <w:r w:rsidRPr="001A18A8">
        <w:rPr>
          <w:sz w:val="21"/>
          <w:szCs w:val="21"/>
        </w:rPr>
        <w:t>@town.wazuka.lg.jp</w:t>
      </w:r>
    </w:p>
    <w:sectPr w:rsidR="000E41CB" w:rsidRPr="001A18A8" w:rsidSect="007251D3">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F5F" w:rsidRDefault="00633F5F" w:rsidP="00633F5F">
      <w:r>
        <w:separator/>
      </w:r>
    </w:p>
  </w:endnote>
  <w:endnote w:type="continuationSeparator" w:id="0">
    <w:p w:rsidR="00633F5F" w:rsidRDefault="00633F5F" w:rsidP="0063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F5F" w:rsidRDefault="00633F5F" w:rsidP="00633F5F">
      <w:r>
        <w:separator/>
      </w:r>
    </w:p>
  </w:footnote>
  <w:footnote w:type="continuationSeparator" w:id="0">
    <w:p w:rsidR="00633F5F" w:rsidRDefault="00633F5F" w:rsidP="00633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54F38"/>
    <w:multiLevelType w:val="hybridMultilevel"/>
    <w:tmpl w:val="D9F63428"/>
    <w:lvl w:ilvl="0" w:tplc="04090017">
      <w:start w:val="1"/>
      <w:numFmt w:val="aiueoFullWidth"/>
      <w:lvlText w:val="(%1)"/>
      <w:lvlJc w:val="left"/>
      <w:pPr>
        <w:ind w:left="920" w:hanging="440"/>
      </w:p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CB"/>
    <w:rsid w:val="00016850"/>
    <w:rsid w:val="00084A77"/>
    <w:rsid w:val="000C33B5"/>
    <w:rsid w:val="000E41CB"/>
    <w:rsid w:val="00136B99"/>
    <w:rsid w:val="001A18A8"/>
    <w:rsid w:val="00222BE7"/>
    <w:rsid w:val="00294A9B"/>
    <w:rsid w:val="003513F5"/>
    <w:rsid w:val="003658E0"/>
    <w:rsid w:val="0042010A"/>
    <w:rsid w:val="00422370"/>
    <w:rsid w:val="00492575"/>
    <w:rsid w:val="004A4D6A"/>
    <w:rsid w:val="005F7697"/>
    <w:rsid w:val="00626F58"/>
    <w:rsid w:val="00633F5F"/>
    <w:rsid w:val="007251D3"/>
    <w:rsid w:val="008D5122"/>
    <w:rsid w:val="00901FFA"/>
    <w:rsid w:val="009C0A78"/>
    <w:rsid w:val="00A15416"/>
    <w:rsid w:val="00A305EC"/>
    <w:rsid w:val="00A3711C"/>
    <w:rsid w:val="00B17BCE"/>
    <w:rsid w:val="00B21948"/>
    <w:rsid w:val="00BF37F8"/>
    <w:rsid w:val="00D277FA"/>
    <w:rsid w:val="00D437E9"/>
    <w:rsid w:val="00D45F5D"/>
    <w:rsid w:val="00D81386"/>
    <w:rsid w:val="00ED74F4"/>
    <w:rsid w:val="00FD6E6A"/>
    <w:rsid w:val="00FD747C"/>
    <w:rsid w:val="00FF29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B1FF4D"/>
  <w14:defaultImageDpi w14:val="32767"/>
  <w15:chartTrackingRefBased/>
  <w15:docId w15:val="{4A1B0206-FAF0-D549-A749-28944FDE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E41C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41C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41CB"/>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0E41C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41C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41C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41C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41C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41C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41C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41C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41CB"/>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0E41C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41C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41C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41C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41C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41C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41C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41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1C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41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1CB"/>
    <w:pPr>
      <w:spacing w:before="160" w:after="160"/>
      <w:jc w:val="center"/>
    </w:pPr>
    <w:rPr>
      <w:i/>
      <w:iCs/>
      <w:color w:val="404040" w:themeColor="text1" w:themeTint="BF"/>
    </w:rPr>
  </w:style>
  <w:style w:type="character" w:customStyle="1" w:styleId="a8">
    <w:name w:val="引用文 (文字)"/>
    <w:basedOn w:val="a0"/>
    <w:link w:val="a7"/>
    <w:uiPriority w:val="29"/>
    <w:rsid w:val="000E41CB"/>
    <w:rPr>
      <w:i/>
      <w:iCs/>
      <w:color w:val="404040" w:themeColor="text1" w:themeTint="BF"/>
    </w:rPr>
  </w:style>
  <w:style w:type="paragraph" w:styleId="a9">
    <w:name w:val="List Paragraph"/>
    <w:basedOn w:val="a"/>
    <w:uiPriority w:val="34"/>
    <w:qFormat/>
    <w:rsid w:val="000E41CB"/>
    <w:pPr>
      <w:ind w:left="720"/>
      <w:contextualSpacing/>
    </w:pPr>
  </w:style>
  <w:style w:type="character" w:styleId="21">
    <w:name w:val="Intense Emphasis"/>
    <w:basedOn w:val="a0"/>
    <w:uiPriority w:val="21"/>
    <w:qFormat/>
    <w:rsid w:val="000E41CB"/>
    <w:rPr>
      <w:i/>
      <w:iCs/>
      <w:color w:val="2F5496" w:themeColor="accent1" w:themeShade="BF"/>
    </w:rPr>
  </w:style>
  <w:style w:type="paragraph" w:styleId="22">
    <w:name w:val="Intense Quote"/>
    <w:basedOn w:val="a"/>
    <w:next w:val="a"/>
    <w:link w:val="23"/>
    <w:uiPriority w:val="30"/>
    <w:qFormat/>
    <w:rsid w:val="000E4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E41CB"/>
    <w:rPr>
      <w:i/>
      <w:iCs/>
      <w:color w:val="2F5496" w:themeColor="accent1" w:themeShade="BF"/>
    </w:rPr>
  </w:style>
  <w:style w:type="character" w:styleId="24">
    <w:name w:val="Intense Reference"/>
    <w:basedOn w:val="a0"/>
    <w:uiPriority w:val="32"/>
    <w:qFormat/>
    <w:rsid w:val="000E41CB"/>
    <w:rPr>
      <w:b/>
      <w:bCs/>
      <w:smallCaps/>
      <w:color w:val="2F5496" w:themeColor="accent1" w:themeShade="BF"/>
      <w:spacing w:val="5"/>
    </w:rPr>
  </w:style>
  <w:style w:type="paragraph" w:styleId="aa">
    <w:name w:val="header"/>
    <w:basedOn w:val="a"/>
    <w:link w:val="ab"/>
    <w:uiPriority w:val="99"/>
    <w:unhideWhenUsed/>
    <w:rsid w:val="00633F5F"/>
    <w:pPr>
      <w:tabs>
        <w:tab w:val="center" w:pos="4252"/>
        <w:tab w:val="right" w:pos="8504"/>
      </w:tabs>
      <w:snapToGrid w:val="0"/>
    </w:pPr>
  </w:style>
  <w:style w:type="character" w:customStyle="1" w:styleId="ab">
    <w:name w:val="ヘッダー (文字)"/>
    <w:basedOn w:val="a0"/>
    <w:link w:val="aa"/>
    <w:uiPriority w:val="99"/>
    <w:rsid w:val="00633F5F"/>
  </w:style>
  <w:style w:type="paragraph" w:styleId="ac">
    <w:name w:val="footer"/>
    <w:basedOn w:val="a"/>
    <w:link w:val="ad"/>
    <w:uiPriority w:val="99"/>
    <w:unhideWhenUsed/>
    <w:rsid w:val="00633F5F"/>
    <w:pPr>
      <w:tabs>
        <w:tab w:val="center" w:pos="4252"/>
        <w:tab w:val="right" w:pos="8504"/>
      </w:tabs>
      <w:snapToGrid w:val="0"/>
    </w:pPr>
  </w:style>
  <w:style w:type="character" w:customStyle="1" w:styleId="ad">
    <w:name w:val="フッター (文字)"/>
    <w:basedOn w:val="a0"/>
    <w:link w:val="ac"/>
    <w:uiPriority w:val="99"/>
    <w:rsid w:val="00633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中井　翔子</cp:lastModifiedBy>
  <cp:revision>16</cp:revision>
  <cp:lastPrinted>2024-11-13T00:53:00Z</cp:lastPrinted>
  <dcterms:created xsi:type="dcterms:W3CDTF">2024-11-11T07:51:00Z</dcterms:created>
  <dcterms:modified xsi:type="dcterms:W3CDTF">2024-12-11T04:10:00Z</dcterms:modified>
</cp:coreProperties>
</file>